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C42AB" w:rsidRPr="004E3627" w:rsidRDefault="00FC42AB" w:rsidP="00944886">
      <w:pPr>
        <w:spacing w:line="240" w:lineRule="auto"/>
        <w:jc w:val="both"/>
        <w:rPr>
          <w:bCs/>
          <w:sz w:val="24"/>
          <w:lang w:val="pt-BR"/>
        </w:rPr>
      </w:pPr>
    </w:p>
    <w:p w:rsidR="005530D9" w:rsidRPr="004858F1" w:rsidRDefault="001557DB" w:rsidP="00791583">
      <w:pPr>
        <w:spacing w:line="280" w:lineRule="auto"/>
        <w:jc w:val="both"/>
        <w:rPr>
          <w:rFonts w:cs="Lucida Sans Unicode"/>
          <w:b/>
          <w:noProof/>
          <w:color w:val="FF0000"/>
          <w:szCs w:val="18"/>
        </w:rPr>
      </w:pPr>
      <w:r w:rsidRPr="004858F1">
        <w:rPr>
          <w:rStyle w:val="hps"/>
          <w:rFonts w:cs="Lucida Sans Unicode"/>
          <w:b/>
          <w:szCs w:val="18"/>
          <w:lang w:val="pt-PT"/>
        </w:rPr>
        <w:t>Evonik</w:t>
      </w:r>
      <w:r w:rsidRPr="004858F1">
        <w:rPr>
          <w:rFonts w:cs="Lucida Sans Unicode"/>
          <w:b/>
          <w:szCs w:val="18"/>
          <w:lang w:val="pt-PT"/>
        </w:rPr>
        <w:t xml:space="preserve"> </w:t>
      </w:r>
      <w:r w:rsidRPr="004858F1">
        <w:rPr>
          <w:rStyle w:val="hps"/>
          <w:rFonts w:cs="Lucida Sans Unicode"/>
          <w:b/>
          <w:szCs w:val="18"/>
          <w:lang w:val="pt-PT"/>
        </w:rPr>
        <w:t>constrói planta</w:t>
      </w:r>
      <w:r w:rsidRPr="004858F1">
        <w:rPr>
          <w:rFonts w:cs="Lucida Sans Unicode"/>
          <w:b/>
          <w:szCs w:val="18"/>
          <w:lang w:val="pt-PT"/>
        </w:rPr>
        <w:t xml:space="preserve"> </w:t>
      </w:r>
      <w:r w:rsidR="00791583" w:rsidRPr="004858F1">
        <w:rPr>
          <w:rFonts w:cs="Lucida Sans Unicode"/>
          <w:b/>
          <w:szCs w:val="18"/>
          <w:lang w:val="pt-PT"/>
        </w:rPr>
        <w:t>de copoliéster</w:t>
      </w:r>
      <w:r w:rsidR="004858F1">
        <w:rPr>
          <w:rFonts w:cs="Lucida Sans Unicode"/>
          <w:b/>
          <w:szCs w:val="18"/>
          <w:lang w:val="pt-PT"/>
        </w:rPr>
        <w:t>es especiais</w:t>
      </w:r>
      <w:r w:rsidR="00791583" w:rsidRPr="004858F1">
        <w:rPr>
          <w:rFonts w:cs="Lucida Sans Unicode"/>
          <w:b/>
          <w:szCs w:val="18"/>
          <w:lang w:val="pt-PT"/>
        </w:rPr>
        <w:t xml:space="preserve"> </w:t>
      </w:r>
      <w:r w:rsidRPr="004858F1">
        <w:rPr>
          <w:rStyle w:val="hps"/>
          <w:rFonts w:cs="Lucida Sans Unicode"/>
          <w:b/>
          <w:szCs w:val="18"/>
          <w:lang w:val="pt-PT"/>
        </w:rPr>
        <w:t>em</w:t>
      </w:r>
      <w:r w:rsidRPr="004858F1">
        <w:rPr>
          <w:rFonts w:cs="Lucida Sans Unicode"/>
          <w:b/>
          <w:szCs w:val="18"/>
          <w:lang w:val="pt-PT"/>
        </w:rPr>
        <w:t xml:space="preserve"> </w:t>
      </w:r>
      <w:r w:rsidRPr="004858F1">
        <w:rPr>
          <w:rStyle w:val="hps"/>
          <w:rFonts w:cs="Lucida Sans Unicode"/>
          <w:b/>
          <w:szCs w:val="18"/>
          <w:lang w:val="pt-PT"/>
        </w:rPr>
        <w:t>Witten</w:t>
      </w:r>
      <w:r w:rsidR="00DA2432">
        <w:rPr>
          <w:rStyle w:val="hps"/>
          <w:rFonts w:cs="Lucida Sans Unicode"/>
          <w:b/>
          <w:szCs w:val="18"/>
          <w:lang w:val="pt-PT"/>
        </w:rPr>
        <w:t xml:space="preserve"> - Alemanha</w:t>
      </w:r>
    </w:p>
    <w:p w:rsidR="001557DB" w:rsidRPr="004858F1" w:rsidRDefault="001557DB" w:rsidP="005530D9">
      <w:pPr>
        <w:spacing w:line="280" w:lineRule="auto"/>
        <w:rPr>
          <w:b/>
          <w:noProof/>
          <w:color w:val="0070C0"/>
          <w:szCs w:val="18"/>
        </w:rPr>
      </w:pPr>
    </w:p>
    <w:p w:rsidR="001557DB" w:rsidRPr="004858F1" w:rsidRDefault="00DA2432" w:rsidP="00791583">
      <w:pPr>
        <w:numPr>
          <w:ilvl w:val="0"/>
          <w:numId w:val="24"/>
        </w:numPr>
        <w:jc w:val="both"/>
        <w:rPr>
          <w:szCs w:val="18"/>
          <w:lang w:val="pt-BR"/>
        </w:rPr>
      </w:pPr>
      <w:bookmarkStart w:id="0" w:name="_GoBack"/>
      <w:bookmarkEnd w:id="0"/>
      <w:r>
        <w:rPr>
          <w:noProof/>
          <w:szCs w:val="18"/>
        </w:rPr>
        <w:t>Copoliésteres especiais usados em</w:t>
      </w:r>
      <w:r w:rsidR="001557DB" w:rsidRPr="004858F1">
        <w:rPr>
          <w:noProof/>
          <w:szCs w:val="18"/>
        </w:rPr>
        <w:t xml:space="preserve"> </w:t>
      </w:r>
      <w:r w:rsidRPr="008D557E">
        <w:rPr>
          <w:noProof/>
          <w:szCs w:val="18"/>
        </w:rPr>
        <w:t>tintas para pré-revestimento de metais</w:t>
      </w:r>
      <w:r w:rsidR="008D557E" w:rsidRPr="008D557E">
        <w:rPr>
          <w:noProof/>
          <w:szCs w:val="18"/>
        </w:rPr>
        <w:t>,</w:t>
      </w:r>
      <w:r>
        <w:rPr>
          <w:noProof/>
          <w:color w:val="FF0000"/>
          <w:szCs w:val="18"/>
        </w:rPr>
        <w:t xml:space="preserve"> </w:t>
      </w:r>
      <w:r w:rsidR="001557DB" w:rsidRPr="004858F1">
        <w:rPr>
          <w:noProof/>
          <w:color w:val="FF0000"/>
          <w:szCs w:val="18"/>
        </w:rPr>
        <w:t xml:space="preserve"> </w:t>
      </w:r>
      <w:r w:rsidR="00BF2562" w:rsidRPr="008D557E">
        <w:rPr>
          <w:noProof/>
          <w:szCs w:val="18"/>
        </w:rPr>
        <w:t>atendendo</w:t>
      </w:r>
      <w:r w:rsidRPr="008D557E">
        <w:rPr>
          <w:noProof/>
          <w:szCs w:val="18"/>
        </w:rPr>
        <w:t xml:space="preserve"> especialmente a tendência de embalagens alimentícias livres de resina epóxi.</w:t>
      </w:r>
      <w:r w:rsidR="001557DB" w:rsidRPr="004858F1">
        <w:rPr>
          <w:noProof/>
          <w:color w:val="FF0000"/>
          <w:szCs w:val="18"/>
          <w:highlight w:val="yellow"/>
        </w:rPr>
        <w:t xml:space="preserve"> </w:t>
      </w:r>
      <w:r w:rsidR="001557DB" w:rsidRPr="004858F1">
        <w:rPr>
          <w:noProof/>
          <w:color w:val="FF0000"/>
          <w:szCs w:val="18"/>
        </w:rPr>
        <w:t xml:space="preserve"> </w:t>
      </w: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890F31" w:rsidRPr="004858F1" w:rsidTr="00B77300">
        <w:trPr>
          <w:trHeight w:hRule="exact" w:val="227"/>
        </w:trPr>
        <w:tc>
          <w:tcPr>
            <w:tcW w:w="2552" w:type="dxa"/>
            <w:shd w:val="clear" w:color="auto" w:fill="auto"/>
          </w:tcPr>
          <w:p w:rsidR="00890F31" w:rsidRPr="004858F1" w:rsidRDefault="001763DF" w:rsidP="002F0E9A">
            <w:pPr>
              <w:pStyle w:val="E-Datum"/>
              <w:framePr w:wrap="auto" w:vAnchor="margin" w:hAnchor="text" w:xAlign="left" w:yAlign="inline"/>
              <w:suppressOverlap w:val="0"/>
              <w:rPr>
                <w:szCs w:val="18"/>
                <w:lang w:val="pt-BR"/>
              </w:rPr>
            </w:pPr>
            <w:r w:rsidRPr="004858F1">
              <w:rPr>
                <w:szCs w:val="18"/>
                <w:lang w:val="pt-BR"/>
              </w:rPr>
              <w:t>0</w:t>
            </w:r>
            <w:r w:rsidR="002F0E9A" w:rsidRPr="004858F1">
              <w:rPr>
                <w:szCs w:val="18"/>
                <w:lang w:val="pt-BR"/>
              </w:rPr>
              <w:t>8</w:t>
            </w:r>
            <w:r w:rsidR="00890F31" w:rsidRPr="004858F1">
              <w:rPr>
                <w:szCs w:val="18"/>
                <w:lang w:val="pt-BR"/>
              </w:rPr>
              <w:t xml:space="preserve"> de </w:t>
            </w:r>
            <w:r w:rsidRPr="004858F1">
              <w:rPr>
                <w:szCs w:val="18"/>
                <w:lang w:val="pt-BR"/>
              </w:rPr>
              <w:t>janeir</w:t>
            </w:r>
            <w:r w:rsidR="00F24B6C" w:rsidRPr="004858F1">
              <w:rPr>
                <w:szCs w:val="18"/>
                <w:lang w:val="pt-BR"/>
              </w:rPr>
              <w:t xml:space="preserve">o </w:t>
            </w:r>
            <w:r w:rsidR="00890F31" w:rsidRPr="004858F1">
              <w:rPr>
                <w:szCs w:val="18"/>
                <w:lang w:val="pt-BR"/>
              </w:rPr>
              <w:t>de 201</w:t>
            </w:r>
            <w:r w:rsidRPr="004858F1">
              <w:rPr>
                <w:szCs w:val="18"/>
                <w:lang w:val="pt-BR"/>
              </w:rPr>
              <w:t>6</w:t>
            </w:r>
          </w:p>
        </w:tc>
      </w:tr>
      <w:tr w:rsidR="00890F31" w:rsidRPr="004858F1" w:rsidTr="00B77300">
        <w:trPr>
          <w:trHeight w:hRule="exact" w:val="397"/>
        </w:trPr>
        <w:tc>
          <w:tcPr>
            <w:tcW w:w="2552" w:type="dxa"/>
            <w:shd w:val="clear" w:color="auto" w:fill="auto"/>
          </w:tcPr>
          <w:p w:rsidR="00890F31" w:rsidRPr="004858F1" w:rsidRDefault="00890F31" w:rsidP="00B77300">
            <w:pPr>
              <w:spacing w:line="180" w:lineRule="exact"/>
              <w:rPr>
                <w:szCs w:val="18"/>
                <w:lang w:val="pt-BR"/>
              </w:rPr>
            </w:pPr>
          </w:p>
        </w:tc>
      </w:tr>
      <w:tr w:rsidR="00890F31" w:rsidRPr="004858F1" w:rsidTr="00B77300">
        <w:trPr>
          <w:trHeight w:hRule="exact" w:val="1304"/>
        </w:trPr>
        <w:tc>
          <w:tcPr>
            <w:tcW w:w="2552" w:type="dxa"/>
            <w:shd w:val="clear" w:color="auto" w:fill="auto"/>
          </w:tcPr>
          <w:p w:rsidR="00890F31" w:rsidRPr="004858F1" w:rsidRDefault="00890F31" w:rsidP="00B77300">
            <w:pPr>
              <w:pStyle w:val="M1"/>
              <w:framePr w:wrap="auto" w:vAnchor="margin" w:hAnchor="text" w:xAlign="left" w:yAlign="inline"/>
              <w:suppressOverlap w:val="0"/>
              <w:rPr>
                <w:sz w:val="18"/>
                <w:szCs w:val="18"/>
                <w:lang w:val="pt-BR"/>
              </w:rPr>
            </w:pPr>
            <w:r w:rsidRPr="004858F1">
              <w:rPr>
                <w:sz w:val="18"/>
                <w:szCs w:val="18"/>
                <w:lang w:val="pt-BR"/>
              </w:rPr>
              <w:br/>
              <w:t>Regina Bárbara</w:t>
            </w:r>
          </w:p>
          <w:p w:rsidR="00890F31" w:rsidRPr="004858F1" w:rsidRDefault="00890F31" w:rsidP="00B77300">
            <w:pPr>
              <w:pStyle w:val="Marginalie"/>
              <w:rPr>
                <w:sz w:val="18"/>
                <w:szCs w:val="18"/>
                <w:lang w:val="pt-BR"/>
              </w:rPr>
            </w:pPr>
            <w:r w:rsidRPr="004858F1">
              <w:rPr>
                <w:sz w:val="18"/>
                <w:szCs w:val="18"/>
                <w:lang w:val="pt-BR"/>
              </w:rPr>
              <w:t xml:space="preserve">Telefone  </w:t>
            </w:r>
            <w:r w:rsidRPr="004858F1">
              <w:rPr>
                <w:sz w:val="18"/>
                <w:szCs w:val="18"/>
                <w:lang w:val="pt-BR"/>
              </w:rPr>
              <w:tab/>
              <w:t xml:space="preserve">  3146-4170</w:t>
            </w:r>
          </w:p>
          <w:p w:rsidR="00890F31" w:rsidRPr="004858F1" w:rsidRDefault="00890F31" w:rsidP="00B77300">
            <w:pPr>
              <w:pStyle w:val="Marginalie"/>
              <w:rPr>
                <w:sz w:val="18"/>
                <w:szCs w:val="18"/>
                <w:lang w:val="pt-BR"/>
              </w:rPr>
            </w:pPr>
            <w:r w:rsidRPr="004858F1">
              <w:rPr>
                <w:sz w:val="18"/>
                <w:szCs w:val="18"/>
                <w:lang w:val="pt-BR"/>
              </w:rPr>
              <w:t>fax</w:t>
            </w:r>
            <w:r w:rsidRPr="004858F1">
              <w:rPr>
                <w:sz w:val="18"/>
                <w:szCs w:val="18"/>
                <w:lang w:val="pt-BR"/>
              </w:rPr>
              <w:tab/>
              <w:t xml:space="preserve">       3146-4208</w:t>
            </w:r>
          </w:p>
          <w:p w:rsidR="00890F31" w:rsidRPr="004858F1" w:rsidRDefault="00890F31" w:rsidP="00B77300">
            <w:pPr>
              <w:pStyle w:val="Marginalie"/>
              <w:rPr>
                <w:sz w:val="18"/>
                <w:szCs w:val="18"/>
                <w:lang w:val="pt-BR"/>
              </w:rPr>
            </w:pPr>
            <w:r w:rsidRPr="004858F1">
              <w:rPr>
                <w:sz w:val="18"/>
                <w:szCs w:val="18"/>
                <w:lang w:val="pt-BR"/>
              </w:rPr>
              <w:t>regina.barbara@evonik.com</w:t>
            </w:r>
          </w:p>
          <w:p w:rsidR="00890F31" w:rsidRPr="004858F1" w:rsidRDefault="00890F31" w:rsidP="00B77300">
            <w:pPr>
              <w:pStyle w:val="M6"/>
              <w:framePr w:wrap="auto" w:vAnchor="margin" w:hAnchor="text" w:xAlign="left" w:yAlign="inline"/>
              <w:suppressOverlap w:val="0"/>
              <w:rPr>
                <w:sz w:val="18"/>
                <w:szCs w:val="18"/>
                <w:lang w:val="pt-BR"/>
              </w:rPr>
            </w:pPr>
          </w:p>
        </w:tc>
      </w:tr>
    </w:tbl>
    <w:p w:rsidR="005530D9" w:rsidRPr="004858F1" w:rsidRDefault="001763DF" w:rsidP="005530D9">
      <w:pPr>
        <w:spacing w:line="280" w:lineRule="auto"/>
        <w:rPr>
          <w:noProof/>
          <w:szCs w:val="18"/>
        </w:rPr>
      </w:pPr>
      <w:r w:rsidRPr="004858F1">
        <w:rPr>
          <w:szCs w:val="18"/>
        </w:rPr>
        <w:t xml:space="preserve">- </w:t>
      </w:r>
      <w:r w:rsidR="00791583" w:rsidRPr="004858F1">
        <w:rPr>
          <w:szCs w:val="18"/>
        </w:rPr>
        <w:t xml:space="preserve"> </w:t>
      </w:r>
      <w:r w:rsidR="005530D9" w:rsidRPr="004858F1">
        <w:rPr>
          <w:noProof/>
          <w:szCs w:val="18"/>
        </w:rPr>
        <w:t xml:space="preserve">Investimento na faixa média de dois dígitos de milhões de Euros. </w:t>
      </w:r>
    </w:p>
    <w:p w:rsidR="005530D9" w:rsidRPr="004858F1" w:rsidRDefault="005530D9" w:rsidP="005530D9">
      <w:pPr>
        <w:spacing w:line="280" w:lineRule="auto"/>
        <w:rPr>
          <w:noProof/>
          <w:szCs w:val="18"/>
        </w:rPr>
      </w:pPr>
      <w:r w:rsidRPr="004858F1">
        <w:rPr>
          <w:noProof/>
          <w:szCs w:val="18"/>
        </w:rPr>
        <w:t xml:space="preserve">- </w:t>
      </w:r>
      <w:r w:rsidR="00791583" w:rsidRPr="004858F1">
        <w:rPr>
          <w:noProof/>
          <w:szCs w:val="18"/>
        </w:rPr>
        <w:t xml:space="preserve"> </w:t>
      </w:r>
      <w:r w:rsidR="00DA2432">
        <w:rPr>
          <w:noProof/>
          <w:szCs w:val="18"/>
        </w:rPr>
        <w:t>I</w:t>
      </w:r>
      <w:r w:rsidRPr="004858F1">
        <w:rPr>
          <w:noProof/>
          <w:szCs w:val="18"/>
        </w:rPr>
        <w:t>nstalações devem ficar prontas em 2018.</w:t>
      </w:r>
    </w:p>
    <w:p w:rsidR="001763DF" w:rsidRPr="004858F1" w:rsidRDefault="001763DF" w:rsidP="005530D9">
      <w:pPr>
        <w:jc w:val="both"/>
        <w:rPr>
          <w:szCs w:val="18"/>
        </w:rPr>
      </w:pPr>
    </w:p>
    <w:p w:rsidR="001763DF" w:rsidRPr="004858F1" w:rsidRDefault="001763DF" w:rsidP="005530D9">
      <w:pPr>
        <w:jc w:val="both"/>
        <w:rPr>
          <w:szCs w:val="18"/>
        </w:rPr>
      </w:pPr>
    </w:p>
    <w:p w:rsidR="005530D9" w:rsidRPr="004858F1" w:rsidRDefault="005530D9" w:rsidP="005530D9">
      <w:pPr>
        <w:spacing w:line="280" w:lineRule="auto"/>
        <w:jc w:val="both"/>
        <w:rPr>
          <w:noProof/>
          <w:szCs w:val="18"/>
        </w:rPr>
      </w:pPr>
      <w:r w:rsidRPr="004858F1">
        <w:rPr>
          <w:noProof/>
          <w:szCs w:val="18"/>
        </w:rPr>
        <w:t>A Evonik Industries está construindo uma nova unidade para a produção de  copoliésteres especiais no site de Witten, na Alemanha.  Como ligantes para tintas, os copoli</w:t>
      </w:r>
      <w:r w:rsidR="008D557E">
        <w:rPr>
          <w:noProof/>
          <w:szCs w:val="18"/>
        </w:rPr>
        <w:t>ésteres especiais são usados no</w:t>
      </w:r>
      <w:r w:rsidRPr="004858F1">
        <w:rPr>
          <w:noProof/>
          <w:szCs w:val="18"/>
        </w:rPr>
        <w:t xml:space="preserve"> revestimento de bobina</w:t>
      </w:r>
      <w:r w:rsidR="008D557E" w:rsidRPr="008D557E">
        <w:rPr>
          <w:noProof/>
          <w:szCs w:val="18"/>
        </w:rPr>
        <w:t>s</w:t>
      </w:r>
      <w:r w:rsidR="00DA2432">
        <w:rPr>
          <w:noProof/>
          <w:szCs w:val="18"/>
        </w:rPr>
        <w:t xml:space="preserve"> metálicas</w:t>
      </w:r>
      <w:r w:rsidRPr="004858F1">
        <w:rPr>
          <w:noProof/>
          <w:szCs w:val="18"/>
        </w:rPr>
        <w:t xml:space="preserve"> (coil coatings) e, cada vez mais, no revestimento de </w:t>
      </w:r>
      <w:r w:rsidR="00DA2432">
        <w:rPr>
          <w:noProof/>
          <w:szCs w:val="18"/>
        </w:rPr>
        <w:t>latas</w:t>
      </w:r>
      <w:r w:rsidRPr="004858F1">
        <w:rPr>
          <w:noProof/>
          <w:szCs w:val="18"/>
        </w:rPr>
        <w:t xml:space="preserve"> para alimentos</w:t>
      </w:r>
      <w:r w:rsidR="00DA2432">
        <w:rPr>
          <w:noProof/>
          <w:szCs w:val="18"/>
        </w:rPr>
        <w:t xml:space="preserve"> (can coatings)</w:t>
      </w:r>
      <w:r w:rsidRPr="004858F1">
        <w:rPr>
          <w:noProof/>
          <w:szCs w:val="18"/>
        </w:rPr>
        <w:t xml:space="preserve">. </w:t>
      </w:r>
    </w:p>
    <w:p w:rsidR="005530D9" w:rsidRPr="004858F1" w:rsidRDefault="005530D9" w:rsidP="005530D9">
      <w:pPr>
        <w:spacing w:line="280" w:lineRule="auto"/>
        <w:jc w:val="both"/>
        <w:rPr>
          <w:noProof/>
          <w:szCs w:val="18"/>
        </w:rPr>
      </w:pPr>
    </w:p>
    <w:p w:rsidR="005530D9" w:rsidRPr="004858F1" w:rsidRDefault="005530D9" w:rsidP="005530D9">
      <w:pPr>
        <w:spacing w:line="280" w:lineRule="auto"/>
        <w:jc w:val="both"/>
        <w:rPr>
          <w:noProof/>
          <w:szCs w:val="18"/>
        </w:rPr>
      </w:pPr>
      <w:r w:rsidRPr="004858F1">
        <w:rPr>
          <w:noProof/>
          <w:szCs w:val="18"/>
        </w:rPr>
        <w:t>A empresa está investindo um valor na faixa média de dois dígitos de milhões de Euros na planta, cuja capa</w:t>
      </w:r>
      <w:r w:rsidR="00DA2432">
        <w:rPr>
          <w:noProof/>
          <w:szCs w:val="18"/>
        </w:rPr>
        <w:t>cidade de produção será de vário</w:t>
      </w:r>
      <w:r w:rsidRPr="004858F1">
        <w:rPr>
          <w:noProof/>
          <w:szCs w:val="18"/>
        </w:rPr>
        <w:t xml:space="preserve">s </w:t>
      </w:r>
      <w:r w:rsidR="00DA2432">
        <w:rPr>
          <w:noProof/>
          <w:szCs w:val="18"/>
        </w:rPr>
        <w:t>milhares</w:t>
      </w:r>
      <w:r w:rsidRPr="004858F1">
        <w:rPr>
          <w:noProof/>
          <w:szCs w:val="18"/>
        </w:rPr>
        <w:t xml:space="preserve"> de toneladas ao ano.  A unidade deve ser concluída em 2018. O investimento vai criar em torno de 10 novos empregos em Witten, onde o grupo atualmente emprega </w:t>
      </w:r>
      <w:r w:rsidR="00DA2432">
        <w:rPr>
          <w:noProof/>
          <w:szCs w:val="18"/>
        </w:rPr>
        <w:t xml:space="preserve">aproximadamente </w:t>
      </w:r>
      <w:r w:rsidRPr="004858F1">
        <w:rPr>
          <w:noProof/>
          <w:szCs w:val="18"/>
        </w:rPr>
        <w:t xml:space="preserve">250 pessoas.  </w:t>
      </w:r>
    </w:p>
    <w:p w:rsidR="005530D9" w:rsidRPr="004858F1" w:rsidRDefault="005530D9" w:rsidP="005530D9">
      <w:pPr>
        <w:spacing w:line="280" w:lineRule="auto"/>
        <w:jc w:val="both"/>
        <w:rPr>
          <w:noProof/>
          <w:szCs w:val="18"/>
        </w:rPr>
      </w:pPr>
    </w:p>
    <w:p w:rsidR="005530D9" w:rsidRPr="004858F1" w:rsidRDefault="005530D9" w:rsidP="005530D9">
      <w:pPr>
        <w:spacing w:line="280" w:lineRule="auto"/>
        <w:jc w:val="both"/>
        <w:rPr>
          <w:noProof/>
          <w:szCs w:val="18"/>
        </w:rPr>
      </w:pPr>
      <w:r w:rsidRPr="004858F1">
        <w:rPr>
          <w:noProof/>
          <w:szCs w:val="18"/>
        </w:rPr>
        <w:t xml:space="preserve">Dr. Ralph Sven Kaufmann, membro da Diretoria Executiva e Diretor de Operações (Chief Operating Officer) da Evonik, </w:t>
      </w:r>
      <w:r w:rsidRPr="008D557E">
        <w:rPr>
          <w:noProof/>
          <w:szCs w:val="18"/>
        </w:rPr>
        <w:t>afirmou</w:t>
      </w:r>
      <w:r w:rsidR="00BF2562" w:rsidRPr="008D557E">
        <w:rPr>
          <w:noProof/>
          <w:szCs w:val="18"/>
        </w:rPr>
        <w:t>:</w:t>
      </w:r>
      <w:r w:rsidRPr="004858F1">
        <w:rPr>
          <w:noProof/>
          <w:szCs w:val="18"/>
        </w:rPr>
        <w:t xml:space="preserve"> “Continuamos expandindo a nossa plataforma para poliéster</w:t>
      </w:r>
      <w:r w:rsidR="00BF2562">
        <w:rPr>
          <w:noProof/>
          <w:szCs w:val="18"/>
        </w:rPr>
        <w:t>es</w:t>
      </w:r>
      <w:r w:rsidRPr="004858F1">
        <w:rPr>
          <w:noProof/>
          <w:szCs w:val="18"/>
        </w:rPr>
        <w:t>, consolidando a nossa posição de fornecedor inovador de materiais para revestimentos metálicos de alta qualidade em um atraente mercado de crescimento". Um dos motores desse mercado é a tendência para revestimentos de embalagens metálicas livres de resinas epóxi</w:t>
      </w:r>
      <w:r w:rsidR="00BF2562">
        <w:rPr>
          <w:noProof/>
          <w:szCs w:val="18"/>
        </w:rPr>
        <w:t xml:space="preserve">, não contendo, portanto, </w:t>
      </w:r>
      <w:r w:rsidRPr="004858F1">
        <w:rPr>
          <w:noProof/>
          <w:szCs w:val="18"/>
        </w:rPr>
        <w:t xml:space="preserve">bisfenol A.  </w:t>
      </w:r>
    </w:p>
    <w:p w:rsidR="005530D9" w:rsidRPr="004858F1" w:rsidRDefault="005530D9" w:rsidP="005530D9">
      <w:pPr>
        <w:spacing w:line="280" w:lineRule="auto"/>
        <w:jc w:val="both"/>
        <w:rPr>
          <w:noProof/>
          <w:szCs w:val="18"/>
        </w:rPr>
      </w:pPr>
    </w:p>
    <w:p w:rsidR="005530D9" w:rsidRPr="004858F1" w:rsidRDefault="005530D9" w:rsidP="005530D9">
      <w:pPr>
        <w:spacing w:line="280" w:lineRule="auto"/>
        <w:jc w:val="both"/>
        <w:rPr>
          <w:noProof/>
          <w:szCs w:val="18"/>
        </w:rPr>
      </w:pPr>
      <w:r w:rsidRPr="004858F1">
        <w:rPr>
          <w:noProof/>
          <w:szCs w:val="18"/>
        </w:rPr>
        <w:t>Dr. Dietmar Wewers, diretor da linha de negócios Coating &amp; Adhesive Resins da Evonik, disse: “Como parceiro de soluções da indústria de revestimentos e embalagens, estamos comprometidos com o suporte ao crescimento dos nossos clientes. Nós oferecemos prod</w:t>
      </w:r>
      <w:r w:rsidR="008D557E">
        <w:rPr>
          <w:noProof/>
          <w:szCs w:val="18"/>
        </w:rPr>
        <w:t>utos sustentáveis para atender à</w:t>
      </w:r>
      <w:r w:rsidRPr="004858F1">
        <w:rPr>
          <w:noProof/>
          <w:szCs w:val="18"/>
        </w:rPr>
        <w:t xml:space="preserve">s necessidades </w:t>
      </w:r>
      <w:r w:rsidRPr="008D557E">
        <w:rPr>
          <w:noProof/>
          <w:szCs w:val="18"/>
        </w:rPr>
        <w:t>deles</w:t>
      </w:r>
      <w:r w:rsidRPr="004858F1">
        <w:rPr>
          <w:noProof/>
          <w:szCs w:val="18"/>
        </w:rPr>
        <w:t xml:space="preserve">”. </w:t>
      </w:r>
    </w:p>
    <w:p w:rsidR="005530D9" w:rsidRPr="004858F1" w:rsidRDefault="005530D9" w:rsidP="005530D9">
      <w:pPr>
        <w:spacing w:line="280" w:lineRule="auto"/>
        <w:jc w:val="both"/>
        <w:rPr>
          <w:noProof/>
          <w:szCs w:val="18"/>
        </w:rPr>
      </w:pPr>
    </w:p>
    <w:p w:rsidR="005530D9" w:rsidRPr="004858F1" w:rsidRDefault="005530D9" w:rsidP="005530D9">
      <w:pPr>
        <w:spacing w:line="280" w:lineRule="auto"/>
        <w:jc w:val="both"/>
        <w:rPr>
          <w:noProof/>
          <w:szCs w:val="18"/>
        </w:rPr>
      </w:pPr>
      <w:r w:rsidRPr="004858F1">
        <w:rPr>
          <w:noProof/>
          <w:szCs w:val="18"/>
        </w:rPr>
        <w:t xml:space="preserve">Os copoliésteres especiais são o principal componente dos revestimentos que oferecem o equilíbrio correto entre flexibilidade e dureza.  No revestimento de </w:t>
      </w:r>
      <w:r w:rsidR="00DA2432">
        <w:rPr>
          <w:noProof/>
          <w:szCs w:val="18"/>
        </w:rPr>
        <w:lastRenderedPageBreak/>
        <w:t>latas</w:t>
      </w:r>
      <w:r w:rsidRPr="004858F1">
        <w:rPr>
          <w:noProof/>
          <w:szCs w:val="18"/>
        </w:rPr>
        <w:t xml:space="preserve"> para alimentos, eles oferecem boa resistência à esterilização, rigidez e proteção adequadas.</w:t>
      </w:r>
    </w:p>
    <w:p w:rsidR="005530D9" w:rsidRPr="004858F1" w:rsidRDefault="005530D9" w:rsidP="005530D9">
      <w:pPr>
        <w:spacing w:line="280" w:lineRule="auto"/>
        <w:jc w:val="both"/>
        <w:rPr>
          <w:noProof/>
          <w:szCs w:val="18"/>
        </w:rPr>
      </w:pPr>
      <w:r w:rsidRPr="004858F1">
        <w:rPr>
          <w:noProof/>
          <w:szCs w:val="18"/>
        </w:rPr>
        <w:t xml:space="preserve">  </w:t>
      </w:r>
    </w:p>
    <w:p w:rsidR="005530D9" w:rsidRPr="004858F1" w:rsidRDefault="005530D9" w:rsidP="005530D9">
      <w:pPr>
        <w:spacing w:line="280" w:lineRule="auto"/>
        <w:jc w:val="both"/>
        <w:rPr>
          <w:noProof/>
          <w:szCs w:val="18"/>
        </w:rPr>
      </w:pPr>
      <w:r w:rsidRPr="004858F1">
        <w:rPr>
          <w:noProof/>
          <w:szCs w:val="18"/>
        </w:rPr>
        <w:t>A Evonik é um dos principais fornecedores mundiais de poliésteres para metais pré-revestidos e termosselantes reativos. A empresa possui unidades de produção em seus sites de Marl, Witten e Xangai. Os poliésteres da marc</w:t>
      </w:r>
      <w:r w:rsidR="00BF2562">
        <w:rPr>
          <w:noProof/>
          <w:szCs w:val="18"/>
        </w:rPr>
        <w:t>a DYNAPOL® são utilizados como resinas</w:t>
      </w:r>
      <w:r w:rsidRPr="004858F1">
        <w:rPr>
          <w:noProof/>
          <w:szCs w:val="18"/>
        </w:rPr>
        <w:t xml:space="preserve"> </w:t>
      </w:r>
      <w:r w:rsidR="008D557E">
        <w:rPr>
          <w:noProof/>
          <w:szCs w:val="18"/>
        </w:rPr>
        <w:t>em tintas. Além do revestimento</w:t>
      </w:r>
      <w:r w:rsidRPr="004858F1">
        <w:rPr>
          <w:noProof/>
          <w:szCs w:val="18"/>
        </w:rPr>
        <w:t xml:space="preserve"> de bobina</w:t>
      </w:r>
      <w:r w:rsidR="008D557E" w:rsidRPr="008D557E">
        <w:rPr>
          <w:noProof/>
          <w:szCs w:val="18"/>
        </w:rPr>
        <w:t>s</w:t>
      </w:r>
      <w:r w:rsidR="00BF2562">
        <w:rPr>
          <w:noProof/>
          <w:szCs w:val="18"/>
        </w:rPr>
        <w:t xml:space="preserve"> metálicas (coil coatings)</w:t>
      </w:r>
      <w:r w:rsidRPr="004858F1">
        <w:rPr>
          <w:noProof/>
          <w:szCs w:val="18"/>
        </w:rPr>
        <w:t xml:space="preserve">, eles também são usados cada vez mais </w:t>
      </w:r>
      <w:r w:rsidR="00BF2562">
        <w:rPr>
          <w:noProof/>
          <w:szCs w:val="18"/>
        </w:rPr>
        <w:t>em</w:t>
      </w:r>
      <w:r w:rsidRPr="004858F1">
        <w:rPr>
          <w:noProof/>
          <w:szCs w:val="18"/>
        </w:rPr>
        <w:t xml:space="preserve"> </w:t>
      </w:r>
      <w:r w:rsidR="00BF2562">
        <w:rPr>
          <w:noProof/>
          <w:szCs w:val="18"/>
        </w:rPr>
        <w:t xml:space="preserve">latas </w:t>
      </w:r>
      <w:r w:rsidRPr="004858F1">
        <w:rPr>
          <w:noProof/>
          <w:szCs w:val="18"/>
        </w:rPr>
        <w:t xml:space="preserve">para alimentos e em embalagens flexíveis. </w:t>
      </w:r>
      <w:bookmarkStart w:id="1" w:name="WfTarget"/>
      <w:r w:rsidRPr="004858F1">
        <w:rPr>
          <w:noProof/>
          <w:szCs w:val="18"/>
        </w:rPr>
        <w:t>Os poliésteres da marca DYNACOLL® são usados em aplicações termosselantes reativas</w:t>
      </w:r>
      <w:r w:rsidR="00BF2562">
        <w:rPr>
          <w:noProof/>
          <w:szCs w:val="18"/>
        </w:rPr>
        <w:t xml:space="preserve"> (reactive hot melts)</w:t>
      </w:r>
      <w:r w:rsidRPr="004858F1">
        <w:rPr>
          <w:noProof/>
          <w:szCs w:val="18"/>
        </w:rPr>
        <w:t xml:space="preserve">. </w:t>
      </w:r>
      <w:bookmarkEnd w:id="1"/>
      <w:r w:rsidRPr="004858F1">
        <w:rPr>
          <w:noProof/>
          <w:szCs w:val="18"/>
        </w:rPr>
        <w:t xml:space="preserve"> </w:t>
      </w:r>
    </w:p>
    <w:p w:rsidR="001763DF" w:rsidRPr="004E3627" w:rsidRDefault="001763DF" w:rsidP="00F9289D">
      <w:pPr>
        <w:jc w:val="both"/>
        <w:rPr>
          <w:rFonts w:cs="Lucida Sans Unicode"/>
          <w:sz w:val="22"/>
          <w:szCs w:val="22"/>
          <w:lang w:val="pt-BR"/>
        </w:rPr>
      </w:pPr>
    </w:p>
    <w:p w:rsidR="00994DCE" w:rsidRPr="004E3627" w:rsidRDefault="00994DCE" w:rsidP="00994DCE">
      <w:pPr>
        <w:autoSpaceDE w:val="0"/>
        <w:spacing w:line="220" w:lineRule="exact"/>
        <w:rPr>
          <w:szCs w:val="18"/>
          <w:lang w:val="pt-BR"/>
        </w:rPr>
      </w:pPr>
      <w:r w:rsidRPr="004E3627">
        <w:rPr>
          <w:b/>
          <w:szCs w:val="18"/>
          <w:lang w:val="pt-BR"/>
        </w:rPr>
        <w:t xml:space="preserve">Informações sobre a empresa: </w:t>
      </w:r>
    </w:p>
    <w:p w:rsidR="00994DCE" w:rsidRPr="004E3627" w:rsidRDefault="00994DCE" w:rsidP="00994DCE">
      <w:pPr>
        <w:autoSpaceDE w:val="0"/>
        <w:spacing w:line="220" w:lineRule="exact"/>
        <w:jc w:val="both"/>
        <w:rPr>
          <w:szCs w:val="18"/>
          <w:lang w:val="pt-BR"/>
        </w:rPr>
      </w:pPr>
      <w:r w:rsidRPr="004E3627">
        <w:rPr>
          <w:szCs w:val="18"/>
          <w:lang w:val="pt-BR"/>
        </w:rPr>
        <w:t xml:space="preserve">Evonik, o grupo industrial criativo da Alemanha, é um dos principais líderes mundiais em especialidades químicas. </w:t>
      </w:r>
      <w:r w:rsidRPr="004E3627">
        <w:rPr>
          <w:lang w:val="pt-BR"/>
        </w:rPr>
        <w:t xml:space="preserve">A essência de sua estratégia corporativa é o crescimento rentável e o aumento sustentado do valor da empresa. </w:t>
      </w:r>
      <w:r w:rsidRPr="004E3627">
        <w:rPr>
          <w:szCs w:val="18"/>
          <w:lang w:val="pt-BR"/>
        </w:rPr>
        <w:t xml:space="preserve">Suas atividades se concentram nas principais megatendências de saúde, nutrição, eficiência de recursos e globalização. </w:t>
      </w:r>
      <w:r w:rsidRPr="004E3627">
        <w:rPr>
          <w:lang w:val="pt-BR"/>
        </w:rPr>
        <w:t xml:space="preserve">A Evonik se beneficia especificamente de seu talento inovador e de suas plataformas de tecnologia integrada. </w:t>
      </w:r>
    </w:p>
    <w:p w:rsidR="00994DCE" w:rsidRPr="004E3627" w:rsidRDefault="00994DCE" w:rsidP="00994DCE">
      <w:pPr>
        <w:autoSpaceDE w:val="0"/>
        <w:spacing w:line="220" w:lineRule="exact"/>
        <w:jc w:val="both"/>
        <w:rPr>
          <w:szCs w:val="18"/>
          <w:lang w:val="pt-BR"/>
        </w:rPr>
      </w:pPr>
    </w:p>
    <w:p w:rsidR="00994DCE" w:rsidRPr="004E3627" w:rsidRDefault="00994DCE" w:rsidP="00994DCE">
      <w:pPr>
        <w:autoSpaceDE w:val="0"/>
        <w:spacing w:line="220" w:lineRule="exact"/>
        <w:jc w:val="both"/>
        <w:rPr>
          <w:szCs w:val="18"/>
          <w:lang w:val="pt-BR"/>
        </w:rPr>
      </w:pPr>
      <w:r w:rsidRPr="004E3627">
        <w:rPr>
          <w:szCs w:val="18"/>
          <w:lang w:val="pt-BR"/>
        </w:rPr>
        <w:t xml:space="preserve">A Evonik atua em mais de 100 países no mundo inteiro. No ano fiscal de 2014, mais de 33.000 colaboradores geraram vendas em torno de 12,9 bilhões de Euros e um lucro operacional (EBITDA ajustado) de cerca de 1,9 bilhão de Euros. </w:t>
      </w:r>
    </w:p>
    <w:p w:rsidR="00994DCE" w:rsidRPr="004E3627" w:rsidRDefault="00994DCE" w:rsidP="00994DCE">
      <w:pPr>
        <w:autoSpaceDE w:val="0"/>
        <w:spacing w:line="220" w:lineRule="exact"/>
        <w:jc w:val="both"/>
        <w:rPr>
          <w:szCs w:val="18"/>
          <w:lang w:val="pt-BR"/>
        </w:rPr>
      </w:pPr>
    </w:p>
    <w:p w:rsidR="00994DCE" w:rsidRPr="004E3627" w:rsidRDefault="00994DCE" w:rsidP="00994DCE">
      <w:pPr>
        <w:autoSpaceDE w:val="0"/>
        <w:spacing w:line="220" w:lineRule="exact"/>
        <w:jc w:val="both"/>
        <w:rPr>
          <w:szCs w:val="18"/>
          <w:lang w:val="pt-BR"/>
        </w:rPr>
      </w:pPr>
      <w:r w:rsidRPr="004E3627">
        <w:rPr>
          <w:szCs w:val="18"/>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994DCE" w:rsidRPr="004E3627" w:rsidRDefault="00994DCE" w:rsidP="00994DCE">
      <w:pPr>
        <w:rPr>
          <w:szCs w:val="18"/>
          <w:lang w:val="pt-BR"/>
        </w:rPr>
      </w:pPr>
    </w:p>
    <w:p w:rsidR="00994DCE" w:rsidRPr="004E3627" w:rsidRDefault="00994DCE" w:rsidP="00994DCE">
      <w:pPr>
        <w:autoSpaceDE w:val="0"/>
        <w:spacing w:line="220" w:lineRule="exact"/>
        <w:jc w:val="both"/>
        <w:rPr>
          <w:szCs w:val="18"/>
          <w:lang w:val="pt-BR"/>
        </w:rPr>
      </w:pPr>
      <w:r w:rsidRPr="004E3627">
        <w:rPr>
          <w:b/>
          <w:szCs w:val="18"/>
          <w:lang w:val="pt-BR"/>
        </w:rPr>
        <w:t>Nota legal:</w:t>
      </w:r>
    </w:p>
    <w:p w:rsidR="00994DCE" w:rsidRPr="004E3627" w:rsidRDefault="00994DCE" w:rsidP="00A74C8E">
      <w:pPr>
        <w:autoSpaceDE w:val="0"/>
        <w:spacing w:line="220" w:lineRule="exact"/>
        <w:jc w:val="both"/>
        <w:rPr>
          <w:szCs w:val="18"/>
          <w:lang w:val="pt-BR"/>
        </w:rPr>
      </w:pPr>
      <w:r w:rsidRPr="004E3627">
        <w:rPr>
          <w:szCs w:val="18"/>
          <w:lang w:val="pt-BR"/>
        </w:rPr>
        <w:t>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w:t>
      </w:r>
      <w:r w:rsidR="00A74C8E">
        <w:rPr>
          <w:szCs w:val="18"/>
          <w:lang w:val="pt-BR"/>
        </w:rPr>
        <w:t>ões contidas neste comunicado.</w:t>
      </w:r>
    </w:p>
    <w:sectPr w:rsidR="00994DCE" w:rsidRPr="004E3627">
      <w:headerReference w:type="default" r:id="rId8"/>
      <w:footerReference w:type="default" r:id="rId9"/>
      <w:headerReference w:type="first" r:id="rId10"/>
      <w:footerReference w:type="first" r:id="rId11"/>
      <w:pgSz w:w="11906" w:h="16838"/>
      <w:pgMar w:top="2835" w:right="3402" w:bottom="963" w:left="1361" w:header="1021"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E5B" w:rsidRDefault="008E2E5B">
      <w:r>
        <w:separator/>
      </w:r>
    </w:p>
  </w:endnote>
  <w:endnote w:type="continuationSeparator" w:id="0">
    <w:p w:rsidR="008E2E5B" w:rsidRDefault="008E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raraeB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980004">
    <w:pPr>
      <w:pStyle w:val="Rodap"/>
    </w:pPr>
    <w:r>
      <w:rPr>
        <w:lang w:val="pt-BR"/>
      </w:rPr>
      <w:t xml:space="preserve">Page </w:t>
    </w:r>
    <w:r>
      <w:rPr>
        <w:lang w:val="pt-BR"/>
      </w:rPr>
      <w:fldChar w:fldCharType="begin"/>
    </w:r>
    <w:r>
      <w:rPr>
        <w:lang w:val="pt-BR"/>
      </w:rPr>
      <w:instrText xml:space="preserve"> PAGE </w:instrText>
    </w:r>
    <w:r>
      <w:rPr>
        <w:lang w:val="pt-BR"/>
      </w:rPr>
      <w:fldChar w:fldCharType="separate"/>
    </w:r>
    <w:r w:rsidR="00A74C8E">
      <w:rPr>
        <w:noProof/>
        <w:lang w:val="pt-BR"/>
      </w:rPr>
      <w:t>2</w:t>
    </w:r>
    <w:r>
      <w:rPr>
        <w:lang w:val="pt-BR"/>
      </w:rPr>
      <w:fldChar w:fldCharType="end"/>
    </w:r>
    <w:r>
      <w:rPr>
        <w:lang w:val="pt-BR"/>
      </w:rPr>
      <w:t xml:space="preserve"> of </w:t>
    </w:r>
    <w:r>
      <w:rPr>
        <w:lang w:val="pt-BR"/>
      </w:rPr>
      <w:fldChar w:fldCharType="begin"/>
    </w:r>
    <w:r>
      <w:rPr>
        <w:lang w:val="pt-BR"/>
      </w:rPr>
      <w:instrText xml:space="preserve"> NUMPAGES \*Arabic </w:instrText>
    </w:r>
    <w:r>
      <w:rPr>
        <w:lang w:val="pt-BR"/>
      </w:rPr>
      <w:fldChar w:fldCharType="separate"/>
    </w:r>
    <w:r w:rsidR="00A74C8E">
      <w:rPr>
        <w:noProof/>
        <w:lang w:val="pt-BR"/>
      </w:rPr>
      <w:t>2</w:t>
    </w:r>
    <w:r>
      <w:rPr>
        <w:lang w:val="pt-BR"/>
      </w:rPr>
      <w:fldChar w:fldCharType="end"/>
    </w:r>
  </w:p>
  <w:p w:rsidR="00980004" w:rsidRDefault="0098000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980004">
    <w:pPr>
      <w:pStyle w:val="Rodap"/>
    </w:pPr>
  </w:p>
  <w:p w:rsidR="00980004" w:rsidRDefault="00980004">
    <w:pPr>
      <w:pStyle w:val="Rodap"/>
    </w:pPr>
    <w:r>
      <w:rPr>
        <w:lang w:val="pt-BR"/>
      </w:rPr>
      <w:t xml:space="preserve">Page </w:t>
    </w:r>
    <w:r>
      <w:rPr>
        <w:rStyle w:val="Nmerodepgina"/>
        <w:lang w:val="pt-BR"/>
      </w:rPr>
      <w:fldChar w:fldCharType="begin"/>
    </w:r>
    <w:r>
      <w:rPr>
        <w:rStyle w:val="Nmerodepgina"/>
        <w:lang w:val="pt-BR"/>
      </w:rPr>
      <w:instrText xml:space="preserve"> PAGE </w:instrText>
    </w:r>
    <w:r>
      <w:rPr>
        <w:rStyle w:val="Nmerodepgina"/>
        <w:lang w:val="pt-BR"/>
      </w:rPr>
      <w:fldChar w:fldCharType="separate"/>
    </w:r>
    <w:r w:rsidR="00A74C8E">
      <w:rPr>
        <w:rStyle w:val="Nmerodepgina"/>
        <w:noProof/>
        <w:lang w:val="pt-BR"/>
      </w:rPr>
      <w:t>1</w:t>
    </w:r>
    <w:r>
      <w:rPr>
        <w:rStyle w:val="Nmerodepgina"/>
        <w:lang w:val="pt-BR"/>
      </w:rPr>
      <w:fldChar w:fldCharType="end"/>
    </w:r>
    <w:r>
      <w:rPr>
        <w:rStyle w:val="Nmerodepgina"/>
        <w:lang w:val="pt-BR"/>
      </w:rPr>
      <w:t xml:space="preserve"> of </w:t>
    </w:r>
    <w:r>
      <w:rPr>
        <w:rStyle w:val="Nmerodepgina"/>
        <w:lang w:val="pt-BR"/>
      </w:rPr>
      <w:fldChar w:fldCharType="begin"/>
    </w:r>
    <w:r>
      <w:rPr>
        <w:rStyle w:val="Nmerodepgina"/>
        <w:lang w:val="pt-BR"/>
      </w:rPr>
      <w:instrText xml:space="preserve"> NUMPAGES \*Arabic </w:instrText>
    </w:r>
    <w:r>
      <w:rPr>
        <w:rStyle w:val="Nmerodepgina"/>
        <w:lang w:val="pt-BR"/>
      </w:rPr>
      <w:fldChar w:fldCharType="separate"/>
    </w:r>
    <w:r w:rsidR="00A74C8E">
      <w:rPr>
        <w:rStyle w:val="Nmerodepgina"/>
        <w:noProof/>
        <w:lang w:val="pt-BR"/>
      </w:rPr>
      <w:t>2</w:t>
    </w:r>
    <w:r>
      <w:rPr>
        <w:rStyle w:val="Nmerodepgina"/>
        <w:lang w:val="pt-B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E5B" w:rsidRDefault="008E2E5B">
      <w:r>
        <w:separator/>
      </w:r>
    </w:p>
  </w:footnote>
  <w:footnote w:type="continuationSeparator" w:id="0">
    <w:p w:rsidR="008E2E5B" w:rsidRDefault="008E2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A74C8E">
    <w:pPr>
      <w:pStyle w:val="Cabealho"/>
      <w:spacing w:after="1880"/>
      <w:rPr>
        <w:lang w:val="en-US"/>
      </w:rPr>
    </w:pPr>
    <w:r>
      <w:pict>
        <v:group id="_x0000_s2052" style="position:absolute;margin-left:331.4pt;margin-top:-12.5pt;width:151.45pt;height:38.8pt;z-index:251657728;mso-wrap-distance-left:0;mso-wrap-distance-right:0" coordorigin="6628,-250" coordsize="3028,775">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6628;top:-250;width:775;height:775;mso-wrap-style:none;v-text-anchor:middle">
            <v:fill type="frame"/>
            <v:stroke joinstyle="round"/>
            <v:imagedata r:id="rId1" o:title=""/>
          </v:shape>
          <v:shape id="_x0000_s2054" type="#_x0000_t75" style="position:absolute;left:7608;top:-49;width:2048;height:526;mso-wrap-style:none;v-text-anchor:middle">
            <v:fill type="frame"/>
            <v:stroke joinstyle="round"/>
            <v:imagedata r:id="rId2" o:title=""/>
          </v:shap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950BA1">
    <w:pPr>
      <w:pStyle w:val="Cabealho"/>
      <w:rPr>
        <w:lang w:val="en-US"/>
      </w:rPr>
    </w:pPr>
    <w:r>
      <w:rPr>
        <w:noProof/>
        <w:lang w:val="pt-BR" w:eastAsia="pt-BR"/>
      </w:rPr>
      <w:drawing>
        <wp:anchor distT="0" distB="0" distL="114300" distR="114300" simplePos="0" relativeHeight="251658752" behindDoc="1" locked="0" layoutInCell="1" allowOverlap="1">
          <wp:simplePos x="0" y="0"/>
          <wp:positionH relativeFrom="page">
            <wp:posOffset>866140</wp:posOffset>
          </wp:positionH>
          <wp:positionV relativeFrom="page">
            <wp:posOffset>683895</wp:posOffset>
          </wp:positionV>
          <wp:extent cx="1060450" cy="144145"/>
          <wp:effectExtent l="19050" t="0" r="6350" b="0"/>
          <wp:wrapNone/>
          <wp:docPr id="8" name="Imagem 8" descr="title_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tle_en_rgb"/>
                  <pic:cNvPicPr>
                    <a:picLocks noChangeAspect="1" noChangeArrowheads="1"/>
                  </pic:cNvPicPr>
                </pic:nvPicPr>
                <pic:blipFill>
                  <a:blip r:embed="rId1"/>
                  <a:srcRect/>
                  <a:stretch>
                    <a:fillRect/>
                  </a:stretch>
                </pic:blipFill>
                <pic:spPr bwMode="auto">
                  <a:xfrm>
                    <a:off x="0" y="0"/>
                    <a:ext cx="1060450" cy="144145"/>
                  </a:xfrm>
                  <a:prstGeom prst="rect">
                    <a:avLst/>
                  </a:prstGeom>
                  <a:noFill/>
                  <a:ln w="9525">
                    <a:noFill/>
                    <a:miter lim="800000"/>
                    <a:headEnd/>
                    <a:tailEnd/>
                  </a:ln>
                </pic:spPr>
              </pic:pic>
            </a:graphicData>
          </a:graphic>
        </wp:anchor>
      </w:drawing>
    </w:r>
    <w:r w:rsidR="00A74C8E">
      <w:pict>
        <v:group id="_x0000_s2049" style="position:absolute;margin-left:331.4pt;margin-top:-12.5pt;width:151.45pt;height:38.8pt;z-index:251656704;mso-wrap-distance-left:0;mso-wrap-distance-right:0;mso-position-horizontal-relative:text;mso-position-vertical-relative:text" coordorigin="6628,-250" coordsize="3028,775">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6628;top:-250;width:775;height:775;mso-wrap-style:none;v-text-anchor:middle">
            <v:fill type="frame"/>
            <v:stroke joinstyle="round"/>
            <v:imagedata r:id="rId2" o:title=""/>
          </v:shape>
          <v:shape id="_x0000_s2051" type="#_x0000_t75" style="position:absolute;left:7608;top:-49;width:2048;height:526;mso-wrap-style:none;v-text-anchor:middle">
            <v:fill type="frame"/>
            <v:stroke joinstyle="round"/>
            <v:imagedata r:id="rId3" o:title=""/>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bullet"/>
      <w:pStyle w:val="Ttulo1"/>
      <w:lvlText w:val=""/>
      <w:lvlJc w:val="left"/>
      <w:pPr>
        <w:tabs>
          <w:tab w:val="num" w:pos="227"/>
        </w:tabs>
        <w:ind w:left="227" w:hanging="227"/>
      </w:pPr>
      <w:rPr>
        <w:rFonts w:ascii="Symbol" w:hAnsi="Symbol"/>
        <w:color w:val="auto"/>
      </w:rPr>
    </w:lvl>
  </w:abstractNum>
  <w:abstractNum w:abstractNumId="1" w15:restartNumberingAfterBreak="0">
    <w:nsid w:val="00000002"/>
    <w:multiLevelType w:val="singleLevel"/>
    <w:tmpl w:val="00000002"/>
    <w:name w:val="WW8Num1"/>
    <w:lvl w:ilvl="0">
      <w:start w:val="1"/>
      <w:numFmt w:val="decimal"/>
      <w:pStyle w:val="Numerada51"/>
      <w:lvlText w:val="%1."/>
      <w:lvlJc w:val="left"/>
      <w:pPr>
        <w:tabs>
          <w:tab w:val="num" w:pos="1492"/>
        </w:tabs>
        <w:ind w:left="1492" w:hanging="360"/>
      </w:pPr>
      <w:rPr>
        <w:rFonts w:cs="Times New Roman"/>
      </w:rPr>
    </w:lvl>
  </w:abstractNum>
  <w:abstractNum w:abstractNumId="2" w15:restartNumberingAfterBreak="0">
    <w:nsid w:val="00000003"/>
    <w:multiLevelType w:val="singleLevel"/>
    <w:tmpl w:val="00000003"/>
    <w:name w:val="WW8Num2"/>
    <w:lvl w:ilvl="0">
      <w:start w:val="1"/>
      <w:numFmt w:val="decimal"/>
      <w:pStyle w:val="Numerada41"/>
      <w:lvlText w:val="%1."/>
      <w:lvlJc w:val="left"/>
      <w:pPr>
        <w:tabs>
          <w:tab w:val="num" w:pos="1209"/>
        </w:tabs>
        <w:ind w:left="1209" w:hanging="360"/>
      </w:pPr>
      <w:rPr>
        <w:rFonts w:cs="Times New Roman"/>
      </w:rPr>
    </w:lvl>
  </w:abstractNum>
  <w:abstractNum w:abstractNumId="3" w15:restartNumberingAfterBreak="0">
    <w:nsid w:val="00000004"/>
    <w:multiLevelType w:val="singleLevel"/>
    <w:tmpl w:val="00000004"/>
    <w:name w:val="WW8Num3"/>
    <w:lvl w:ilvl="0">
      <w:start w:val="1"/>
      <w:numFmt w:val="decimal"/>
      <w:pStyle w:val="Numerada31"/>
      <w:lvlText w:val="%1."/>
      <w:lvlJc w:val="left"/>
      <w:pPr>
        <w:tabs>
          <w:tab w:val="num" w:pos="926"/>
        </w:tabs>
        <w:ind w:left="926" w:hanging="360"/>
      </w:pPr>
      <w:rPr>
        <w:rFonts w:cs="Times New Roman"/>
      </w:rPr>
    </w:lvl>
  </w:abstractNum>
  <w:abstractNum w:abstractNumId="4" w15:restartNumberingAfterBreak="0">
    <w:nsid w:val="00000005"/>
    <w:multiLevelType w:val="singleLevel"/>
    <w:tmpl w:val="00000005"/>
    <w:name w:val="WW8Num4"/>
    <w:lvl w:ilvl="0">
      <w:start w:val="1"/>
      <w:numFmt w:val="decimal"/>
      <w:pStyle w:val="Numerada21"/>
      <w:lvlText w:val="%1."/>
      <w:lvlJc w:val="left"/>
      <w:pPr>
        <w:tabs>
          <w:tab w:val="num" w:pos="643"/>
        </w:tabs>
        <w:ind w:left="643" w:hanging="360"/>
      </w:pPr>
      <w:rPr>
        <w:rFonts w:cs="Times New Roman"/>
      </w:rPr>
    </w:lvl>
  </w:abstractNum>
  <w:abstractNum w:abstractNumId="5" w15:restartNumberingAfterBreak="0">
    <w:nsid w:val="00000006"/>
    <w:multiLevelType w:val="singleLevel"/>
    <w:tmpl w:val="00000006"/>
    <w:name w:val="WW8Num5"/>
    <w:lvl w:ilvl="0">
      <w:start w:val="1"/>
      <w:numFmt w:val="bullet"/>
      <w:pStyle w:val="Commarcadores51"/>
      <w:lvlText w:val=""/>
      <w:lvlJc w:val="left"/>
      <w:pPr>
        <w:tabs>
          <w:tab w:val="num" w:pos="1492"/>
        </w:tabs>
        <w:ind w:left="1492" w:hanging="360"/>
      </w:pPr>
      <w:rPr>
        <w:rFonts w:ascii="Symbol" w:hAnsi="Symbol"/>
      </w:rPr>
    </w:lvl>
  </w:abstractNum>
  <w:abstractNum w:abstractNumId="6" w15:restartNumberingAfterBreak="0">
    <w:nsid w:val="00000007"/>
    <w:multiLevelType w:val="singleLevel"/>
    <w:tmpl w:val="00000007"/>
    <w:name w:val="WW8Num6"/>
    <w:lvl w:ilvl="0">
      <w:start w:val="1"/>
      <w:numFmt w:val="bullet"/>
      <w:pStyle w:val="Commarcadores41"/>
      <w:lvlText w:val=""/>
      <w:lvlJc w:val="left"/>
      <w:pPr>
        <w:tabs>
          <w:tab w:val="num" w:pos="1209"/>
        </w:tabs>
        <w:ind w:left="1209" w:hanging="360"/>
      </w:pPr>
      <w:rPr>
        <w:rFonts w:ascii="Symbol" w:hAnsi="Symbol"/>
      </w:rPr>
    </w:lvl>
  </w:abstractNum>
  <w:abstractNum w:abstractNumId="7" w15:restartNumberingAfterBreak="0">
    <w:nsid w:val="00000008"/>
    <w:multiLevelType w:val="singleLevel"/>
    <w:tmpl w:val="00000008"/>
    <w:name w:val="WW8Num7"/>
    <w:lvl w:ilvl="0">
      <w:start w:val="1"/>
      <w:numFmt w:val="bullet"/>
      <w:pStyle w:val="Commarcadores31"/>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8"/>
    <w:lvl w:ilvl="0">
      <w:start w:val="1"/>
      <w:numFmt w:val="bullet"/>
      <w:pStyle w:val="Commarcadores21"/>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9"/>
    <w:lvl w:ilvl="0">
      <w:start w:val="1"/>
      <w:numFmt w:val="decimal"/>
      <w:pStyle w:val="Numerada1"/>
      <w:lvlText w:val="%1."/>
      <w:lvlJc w:val="left"/>
      <w:pPr>
        <w:tabs>
          <w:tab w:val="num" w:pos="360"/>
        </w:tabs>
        <w:ind w:left="360" w:hanging="360"/>
      </w:pPr>
      <w:rPr>
        <w:rFonts w:cs="Times New Roman"/>
      </w:rPr>
    </w:lvl>
  </w:abstractNum>
  <w:abstractNum w:abstractNumId="10" w15:restartNumberingAfterBreak="0">
    <w:nsid w:val="0000000B"/>
    <w:multiLevelType w:val="singleLevel"/>
    <w:tmpl w:val="0000000B"/>
    <w:name w:val="WW8Num10"/>
    <w:lvl w:ilvl="0">
      <w:start w:val="1"/>
      <w:numFmt w:val="bullet"/>
      <w:pStyle w:val="Commarcadores1"/>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8"/>
    <w:lvl w:ilvl="0">
      <w:start w:val="1"/>
      <w:numFmt w:val="bullet"/>
      <w:lvlText w:val=""/>
      <w:lvlJc w:val="left"/>
      <w:pPr>
        <w:tabs>
          <w:tab w:val="num" w:pos="720"/>
        </w:tabs>
        <w:ind w:left="720" w:hanging="360"/>
      </w:pPr>
      <w:rPr>
        <w:rFonts w:ascii="Symbol" w:hAnsi="Symbol"/>
      </w:rPr>
    </w:lvl>
  </w:abstractNum>
  <w:abstractNum w:abstractNumId="12" w15:restartNumberingAfterBreak="0">
    <w:nsid w:val="034B77F5"/>
    <w:multiLevelType w:val="hybridMultilevel"/>
    <w:tmpl w:val="9CF87EE4"/>
    <w:lvl w:ilvl="0" w:tplc="3F2E2AEA">
      <w:start w:val="1"/>
      <w:numFmt w:val="bullet"/>
      <w:lvlText w:val="-"/>
      <w:lvlJc w:val="left"/>
      <w:pPr>
        <w:ind w:left="360" w:hanging="360"/>
      </w:pPr>
      <w:rPr>
        <w:rFonts w:ascii="Lucida Sans Unicode" w:eastAsia="Times New Roman" w:hAnsi="Lucida Sans Unicode" w:cs="Lucida Sans Unicode" w:hint="default"/>
        <w:i/>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06412C35"/>
    <w:multiLevelType w:val="hybridMultilevel"/>
    <w:tmpl w:val="6F12977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0E9E67C0"/>
    <w:multiLevelType w:val="hybridMultilevel"/>
    <w:tmpl w:val="D66ED878"/>
    <w:lvl w:ilvl="0" w:tplc="12D4D570">
      <w:numFmt w:val="bullet"/>
      <w:lvlText w:val="-"/>
      <w:lvlJc w:val="left"/>
      <w:pPr>
        <w:ind w:left="360" w:hanging="360"/>
      </w:pPr>
      <w:rPr>
        <w:rFonts w:ascii="Lucida Sans Unicode" w:eastAsia="Times New Roman" w:hAnsi="Lucida Sans Unicode" w:cs="Lucida Sans Unicode" w:hint="default"/>
        <w:b/>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1B7C1535"/>
    <w:multiLevelType w:val="hybridMultilevel"/>
    <w:tmpl w:val="1E66B7CE"/>
    <w:lvl w:ilvl="0" w:tplc="BD5CE4F4">
      <w:start w:val="1"/>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9B37A1"/>
    <w:multiLevelType w:val="hybridMultilevel"/>
    <w:tmpl w:val="533EF8E4"/>
    <w:lvl w:ilvl="0" w:tplc="FE8E4BF4">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5DF2141"/>
    <w:multiLevelType w:val="hybridMultilevel"/>
    <w:tmpl w:val="E042C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Symbo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Symbol"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F8A7D6E"/>
    <w:multiLevelType w:val="hybridMultilevel"/>
    <w:tmpl w:val="8AF2CD96"/>
    <w:lvl w:ilvl="0" w:tplc="99CCC998">
      <w:start w:val="1"/>
      <w:numFmt w:val="decimal"/>
      <w:lvlText w:val="%1)"/>
      <w:lvlJc w:val="left"/>
      <w:pPr>
        <w:ind w:left="450" w:hanging="45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30C00100"/>
    <w:multiLevelType w:val="hybridMultilevel"/>
    <w:tmpl w:val="237A70F2"/>
    <w:lvl w:ilvl="0" w:tplc="0416000F">
      <w:start w:val="1"/>
      <w:numFmt w:val="decimal"/>
      <w:lvlText w:val="%1."/>
      <w:lvlJc w:val="left"/>
      <w:pPr>
        <w:tabs>
          <w:tab w:val="num" w:pos="927"/>
        </w:tabs>
        <w:ind w:left="927" w:hanging="360"/>
      </w:p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20" w15:restartNumberingAfterBreak="0">
    <w:nsid w:val="440F3E50"/>
    <w:multiLevelType w:val="hybridMultilevel"/>
    <w:tmpl w:val="5A6685DC"/>
    <w:lvl w:ilvl="0" w:tplc="6B307254">
      <w:numFmt w:val="bullet"/>
      <w:lvlText w:val="-"/>
      <w:lvlJc w:val="left"/>
      <w:pPr>
        <w:ind w:left="36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56F54D58"/>
    <w:multiLevelType w:val="hybridMultilevel"/>
    <w:tmpl w:val="6AF6FFD0"/>
    <w:lvl w:ilvl="0" w:tplc="7ACEB490">
      <w:numFmt w:val="bullet"/>
      <w:lvlText w:val="-"/>
      <w:lvlJc w:val="left"/>
      <w:pPr>
        <w:ind w:left="360" w:hanging="360"/>
      </w:pPr>
      <w:rPr>
        <w:rFonts w:ascii="Lucida Sans Unicode" w:eastAsia="Times New Roman" w:hAnsi="Lucida Sans Unicode" w:cs="Lucida Sans Unicode"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67893DCA"/>
    <w:multiLevelType w:val="hybridMultilevel"/>
    <w:tmpl w:val="BD087D94"/>
    <w:lvl w:ilvl="0" w:tplc="E9AC2DDC">
      <w:numFmt w:val="bullet"/>
      <w:lvlText w:val="-"/>
      <w:lvlJc w:val="left"/>
      <w:pPr>
        <w:ind w:left="360" w:hanging="360"/>
      </w:pPr>
      <w:rPr>
        <w:rFonts w:ascii="Lucida Sans Unicode" w:eastAsia="Times New Roman" w:hAnsi="Lucida Sans Unicode" w:cs="Lucida Sans Unicode"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79493C69"/>
    <w:multiLevelType w:val="hybridMultilevel"/>
    <w:tmpl w:val="223CCE3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5"/>
  </w:num>
  <w:num w:numId="15">
    <w:abstractNumId w:val="13"/>
  </w:num>
  <w:num w:numId="16">
    <w:abstractNumId w:val="18"/>
  </w:num>
  <w:num w:numId="17">
    <w:abstractNumId w:val="12"/>
  </w:num>
  <w:num w:numId="18">
    <w:abstractNumId w:val="23"/>
  </w:num>
  <w:num w:numId="19">
    <w:abstractNumId w:val="19"/>
  </w:num>
  <w:num w:numId="20">
    <w:abstractNumId w:val="16"/>
  </w:num>
  <w:num w:numId="21">
    <w:abstractNumId w:val="21"/>
  </w:num>
  <w:num w:numId="22">
    <w:abstractNumId w:val="20"/>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OG" w:val="0000"/>
    <w:docVar w:name="WfColors" w:val="1"/>
    <w:docVar w:name="WfJumps" w:val="no"/>
    <w:docVar w:name="WfLastSegment" w:val=" 9454"/>
    <w:docVar w:name="WfRevTM" w:val="m:\meus documentos\aaa - sandra\aaaa - traduções\wordfast completo\memórias, etc. - miscelânea\EN-PT_WfMemory-Evonik1.Txt"/>
    <w:docVar w:name="WfStyleNames" w:val=",1 / 1.1 / 1.1.1,1 / a / i,Acrônimo HTML,Artigo / seção,Assinatura,Assinatura de Email,Assunto do comentário,Balloon Text,Balloon Text Char,Beschriftung1,Bibliografia,Block Text,Body Text 2,Body Text 2 Char,Body Text 3,Body Text 3 Char,Body Text Char,Body Text First Indent,Body Text First Indent 2,Body Text First Indent 2 Char,Body Text First Indent Char,Body Text Indent 2,Body Text Indent 2 Char,Body Text Indent 3,Body Text Indent 3 Char,Body Text Indent Char,Boilerplate,Cabeçalho,Cabeçalho da mensagem,Cabeçalho do Sumário,Citação,Citação HTML,Citação Intensa,Closing,Closing Char,Código HTML,Com marcadores,Com marcadores 2,Com marcadores 3,Com marcadores 4,Com marcadores 5,Comment Reference,Comment Subject,Comment Subject Char,Comment Text,Comment Text Char,Corpo de texto,Corpo de texto 2,Corpo de texto 3,Data,Date,Date Char,Default Paragraph Font,Definição HTML,Destinatário,DO_NOT_TRANSLATE,E-Datum,E-mail Signature,E-mail Signature Char,Encerramento,Endereço HTML,Ênfase,Ênfase Intensa,Ênfase Sutil,Exemplo HTML,Fonte parág. padrão,Footer Char,Forte,Grade Clara,Grade Clara - Ênfase 1,Grade Clara - Ênfase 2,Grade Clara - Ênfase 3,Grade Clara - Ênfase 4,Grade Clara - Ênfase 5,Grade Clara - Ênfase 6,Grade Colorida,Grade Colorida - Ênfase 1,Grade Colorida - Ênfase 2,Grade Colorida - Ênfase 3,Grade Colorida - Ênfase 4,Grade Colorida - Ênfase 5,Grade Colorida - Ênfase 6,Grade Média 1,Grade Média 1 - Ênfase 1,Grade Média 1 - Ênfase 2,Grade Média 1 - Ênfase 3,Grade Média 1 - Ênfase 4,Grade Média 1 - Ênfase 5,Grade Média 1 - Ênfase 6,Grade Média 2,Grade Média 2 - Ênfase 1,Grade Média 2 - Ênfase 2,Grade Média 2 - Ênfase 3,Grade Média 2 - Ênfase 4,Grade Média 2 - Ênfase 5,Grade Média 2 - Ênfase 6,Grade Média 3,Grade Média 3 - Ênfase 1,Grade Média 3 - Ênfase 2,Grade Média 3 - Ênfase 3,Grade Média 3 - Ênfase 4,Grade Média 3 - Ênfase 5,Grade Média 3 - Ênfase 6,Header Char,Heading 1 Char,Heading 2 Char,Heading 3 Char,Heading 4 Char,Heading 5 Char,Heading 6 Char,Heading 7 Char,Heading 8 Char,Heading 9 Char,HiperlinkVisitado,HTML Acronym,HTML Address,HTML Address Char,HTML Cite,HTML Keyboard,HTML Preformatted,HTML Preformatted Char,HTML Sample,HTML Typewriter,Hyperlink,Índice de autoridades,Índice de ilustrações,Legenda,List 2,List 3,List 4,List 5,List Bullet,List Bullet 2,List Bullet 3,List Bullet 4,List Bullet 5,List Continue,List Continue 2,List Continue 3,List Continue 4,List Continue 5,List Number,List Number 2,List Number 3,List Number 4,List Number 5,Lista,Lista 2,Lista 3,Lista 4,Lista 5,Lista Clara,Lista Clara - Ênfase 1,Lista Clara - Ênfase 2,Lista Clara - Ênfase 3,Lista Clara - Ênfase 4,Lista Clara - Ênfase 5,Lista Clara - Ênfase 6,Lista Colorida,Lista Colorida - Ênfase 1,Lista Colorida - Ênfase 2,Lista Colorida - Ênfase 3,Lista Colorida - Ênfase 4,Lista Colorida - Ênfase 5,Lista Colorida - Ênfase 6,Lista de continuação,Lista de continuação 2,Lista de continuação 3,Lista de continuação 4,Lista de continuação 5,Lista Escura,Lista Escura - Ênfase 1,Lista Escura - Ênfase 2,Lista Escura - Ênfase 3,Lista Escura - Ênfase 4,Lista Escura - Ênfase 5,Lista Escura - Ênfase 6,Lista Média 1,Lista Média 1 - Ênfase 1,Lista Média 1 - Ênfase 2,Lista Média 1 - Ênfase 3,Lista Média 1 - Ênfase 4,Lista Média 1 - Ênfase 5,Lista Média 1 - Ênfase 6,Lista Média 2,Lista Média 2 - Ênfase 1,Lista Média 2 - Ênfase 2,Lista Média 2 - Ênfase 3,Lista Média 2 - Ênfase 4,Lista Média 2 - Ênfase 5,Lista Média 2 - Ênfase 6,M10,M4,M7,M8,M9,Mapa do Documento,Máquina de escrever HTML,Marginalie,Message Header,Message Header Char,Normal,Normal (Web),Normal (Web)1,Normal Indent,Note Heading,Note Heading Char,Numerada,Numerada 2,Numerada 3,Numerada 4,Numerada 5,Número de linha,Número de página,Parágrafo da Lista,Plain Text,Plain Text Char,Pré-formatação HTML,Primeiro recuo de corpo de texto,Primeiro recuo de corpo de texto 2,Rahmeninhalt,Recuo de corpo de texto,Recuo de corpo de texto 2,Recuo de corpo de texto 3,Recuo normal,Ref. de comentário,Ref. de nota de fim,Ref. de nota de rodapé,Referência Intensa,Referência Sutil,Remetente,Remissivo 1,Remissivo 2,Remissivo 3,Remissivo 4,Remissivo 5,Remissivo 6,Remissivo 7,Remissivo 8,Remissivo 9,Rodapé,Salutation,Salutation Char,Saudação,Sem Espaçamento,Sem lista,Signature Char,Sombreamento Claro,Sombreamento Claro - Ênfase 1,Sombreamento Claro - Ênfase 2,Sombreamento Claro - Ênfase 3,Sombreamento Claro - Ênfase 4,Sombreamento Claro - Ênfase 5,Sombreamento Claro - Ênfase 6,Sombreamento Colorido,Sombreamento Colorido - Ênfase 2,Sombreamento Colorido - Ênfase 3,Sombreamento Colorido - Ênfase 4,Sombreamento Colorido - Ênfase 5,Sombreamento Colorido - Ênfase 6,Sombreamento Escuro - Ênfase 1,Sombreamento Médio 1,Sombreamento Médio 1 - Ênfase 1,Sombreamento Médio 1 - Ênfase 2,Sombreamento Médio 1 - Ênfase 3,Sombreamento Médio 1 - Ênfase 4,Sombreamento Médio 1 - Ênfase 5,Sombreamento Médio 1 - Ênfase 6,Sombreamento Médio 2,Sombreamento Médio 2 - Ênfase 1,Sombreamento Médio 2 - Ênfase 2,Sombreamento Médio 2 - Ênfase 3,Sombreamento Médio 2 - Ênfase 4,Sombreamento Médio 2 - Ênfase 5,Sombreamento Médio 2 - Ênfase 6,Subtitle Char,Subtítulo,Sumário 1,Sumário 2,Sumário 3,Sumário 4,Sumário 5,Sumário 6,Sumário 7,Sumário 8,Sumário 9,Tabela clássica 1,Tabela clássica 2,Tabela clássica 3,Tabela clássica 4,Tabela colorida 1,Tabela colorida 2,Tabela colorida 3,Tabela com efeitos 3D 1,Tabela com efeitos 3D 2,Tabela com efeitos 3D 3,Tabela com grade,Tabela com grade 1,Tabela com grade 2,Tabela com grade 3,Tabela com grade 4,Tabela com grade 5,Tabela com grade 6,Tabela com grade 7,Tabela com grade 8,Tabela com tema,Tabela contemporânea,Tabela da Web 1,Tabela da Web 2,Tabela da Web 3,Tabela elegante,Tabela em colunas 1,Tabela em colunas 2,Tabela em colunas 3,Tabela em colunas 4,Tabela em colunas 5,Tabela em lista 1,Tabela em lista 2,Tabela em lista 3,Tabela em lista 4,Tabela em lista 5,Tabela em lista 6,Tabela em lista 7,Tabela em lista 8,Tabela normal,Tabela profissional,Tabela simples 1,Tabela simples 2,Tabela simples 3,Tabela sutil 1,Tabela sutil 2,Teaser,Teclado HTML,Texto de balão,Texto de comentário,Texto de macro,Texto de nota de fim,Texto de nota de rodapé,Texto do Espaço Reservado,Texto em bloco,Texto sem Formatação,Title Char,Título,Título 1,Título 2,Título 3,Título 4,Título 5,Título 6,Título 7,Título 8,Título 9,Título da nota,Título de índice de autoridades,Título de índice remissivo,Título do Livro,tw4winError,tw4winExternal,tw4winInternal,tw4winJump,tw4winMark,tw4winPopup,tw4winTerm,Überschrift,V10,V11,V7,V9,Variável HTML,Verzeichnis,WW8Num10z0,WW8Num11z0,WW8Num11z1,WW8Num11z2,WW8Num11z3,WW8Num12z0,WW8Num12z1,WW8Num12z2,WW8Num12z3,WW8Num13z0,WW8Num15z0,WW8Num16z0,WW8Num18z0,WW8Num18z1,WW8Num18z2,WW8Num19z0,WW8Num19z1,WW8Num19z2,WW8Num19z3,WW8Num1z0,WW8Num21z0,WW8Num21z1,WW8Num21z2,WW8Num21z3,WW8Num2z0,WW8Num3z0,WW8Num4z0,WW8Num5z0,WW8Num6z0,WW8Num7z0,WW8Num8z0,WW8Num9z0,Zahl,"/>
    <w:docVar w:name="WfStyles" w:val="403"/>
    <w:docVar w:name="WfTags" w:val="yes3"/>
  </w:docVars>
  <w:rsids>
    <w:rsidRoot w:val="00D02770"/>
    <w:rsid w:val="00006FAC"/>
    <w:rsid w:val="00045E8A"/>
    <w:rsid w:val="00051FB8"/>
    <w:rsid w:val="00052B39"/>
    <w:rsid w:val="000532AF"/>
    <w:rsid w:val="00056912"/>
    <w:rsid w:val="00056D6B"/>
    <w:rsid w:val="000620BF"/>
    <w:rsid w:val="0006622D"/>
    <w:rsid w:val="00071A38"/>
    <w:rsid w:val="00073985"/>
    <w:rsid w:val="00086491"/>
    <w:rsid w:val="000924D8"/>
    <w:rsid w:val="00093151"/>
    <w:rsid w:val="000A3101"/>
    <w:rsid w:val="000B49BC"/>
    <w:rsid w:val="000C079A"/>
    <w:rsid w:val="000C2336"/>
    <w:rsid w:val="000C6433"/>
    <w:rsid w:val="000E24CC"/>
    <w:rsid w:val="000E5FB6"/>
    <w:rsid w:val="000F57E7"/>
    <w:rsid w:val="000F5F7F"/>
    <w:rsid w:val="0010621B"/>
    <w:rsid w:val="00111907"/>
    <w:rsid w:val="00115ED8"/>
    <w:rsid w:val="00130F09"/>
    <w:rsid w:val="0013646D"/>
    <w:rsid w:val="00137215"/>
    <w:rsid w:val="00137637"/>
    <w:rsid w:val="00141884"/>
    <w:rsid w:val="001557DB"/>
    <w:rsid w:val="00165BE6"/>
    <w:rsid w:val="001763DF"/>
    <w:rsid w:val="00182769"/>
    <w:rsid w:val="0018536E"/>
    <w:rsid w:val="001874DF"/>
    <w:rsid w:val="001927CD"/>
    <w:rsid w:val="00193774"/>
    <w:rsid w:val="00197A31"/>
    <w:rsid w:val="001A2AA8"/>
    <w:rsid w:val="001A5C0C"/>
    <w:rsid w:val="001A72F2"/>
    <w:rsid w:val="001B4176"/>
    <w:rsid w:val="001D4427"/>
    <w:rsid w:val="001E50FF"/>
    <w:rsid w:val="001F1B41"/>
    <w:rsid w:val="00201414"/>
    <w:rsid w:val="00201CEF"/>
    <w:rsid w:val="002167CC"/>
    <w:rsid w:val="00217D9E"/>
    <w:rsid w:val="00223C60"/>
    <w:rsid w:val="00233AFD"/>
    <w:rsid w:val="002360F0"/>
    <w:rsid w:val="002429F0"/>
    <w:rsid w:val="00242DE4"/>
    <w:rsid w:val="00245E22"/>
    <w:rsid w:val="002504EA"/>
    <w:rsid w:val="00272076"/>
    <w:rsid w:val="00272AA6"/>
    <w:rsid w:val="0029796C"/>
    <w:rsid w:val="002A178A"/>
    <w:rsid w:val="002B0E83"/>
    <w:rsid w:val="002C0C2D"/>
    <w:rsid w:val="002E5694"/>
    <w:rsid w:val="002F0E9A"/>
    <w:rsid w:val="002F1EE9"/>
    <w:rsid w:val="002F3812"/>
    <w:rsid w:val="002F6B2B"/>
    <w:rsid w:val="003104D3"/>
    <w:rsid w:val="00312465"/>
    <w:rsid w:val="00314A4D"/>
    <w:rsid w:val="00316C48"/>
    <w:rsid w:val="003237F6"/>
    <w:rsid w:val="00327BF0"/>
    <w:rsid w:val="00341110"/>
    <w:rsid w:val="00343D09"/>
    <w:rsid w:val="003555F4"/>
    <w:rsid w:val="00357D23"/>
    <w:rsid w:val="00372BFE"/>
    <w:rsid w:val="00384E1A"/>
    <w:rsid w:val="00390B68"/>
    <w:rsid w:val="003A2E7C"/>
    <w:rsid w:val="003B3F36"/>
    <w:rsid w:val="003B63BE"/>
    <w:rsid w:val="003C20AD"/>
    <w:rsid w:val="003C6D85"/>
    <w:rsid w:val="003D2667"/>
    <w:rsid w:val="003E477B"/>
    <w:rsid w:val="003F6EBF"/>
    <w:rsid w:val="004071A7"/>
    <w:rsid w:val="00443BF9"/>
    <w:rsid w:val="00444B53"/>
    <w:rsid w:val="004509BC"/>
    <w:rsid w:val="0045310D"/>
    <w:rsid w:val="00477F3D"/>
    <w:rsid w:val="00481B96"/>
    <w:rsid w:val="004858F1"/>
    <w:rsid w:val="00490099"/>
    <w:rsid w:val="00494760"/>
    <w:rsid w:val="004A1005"/>
    <w:rsid w:val="004A5D3B"/>
    <w:rsid w:val="004A62EF"/>
    <w:rsid w:val="004A66E4"/>
    <w:rsid w:val="004B06DE"/>
    <w:rsid w:val="004B1897"/>
    <w:rsid w:val="004B4A02"/>
    <w:rsid w:val="004B5C67"/>
    <w:rsid w:val="004C3DB3"/>
    <w:rsid w:val="004C573D"/>
    <w:rsid w:val="004D5DF1"/>
    <w:rsid w:val="004D7D90"/>
    <w:rsid w:val="004E3627"/>
    <w:rsid w:val="00510D0C"/>
    <w:rsid w:val="00513808"/>
    <w:rsid w:val="005250C1"/>
    <w:rsid w:val="00525DF4"/>
    <w:rsid w:val="00542B48"/>
    <w:rsid w:val="005530D9"/>
    <w:rsid w:val="00554A03"/>
    <w:rsid w:val="00560729"/>
    <w:rsid w:val="00574038"/>
    <w:rsid w:val="0057754F"/>
    <w:rsid w:val="00581422"/>
    <w:rsid w:val="00583E22"/>
    <w:rsid w:val="00584B47"/>
    <w:rsid w:val="00593536"/>
    <w:rsid w:val="005A0402"/>
    <w:rsid w:val="005A338B"/>
    <w:rsid w:val="005B5535"/>
    <w:rsid w:val="005C4AD6"/>
    <w:rsid w:val="005E3C7B"/>
    <w:rsid w:val="005E587C"/>
    <w:rsid w:val="005F69D2"/>
    <w:rsid w:val="006036E0"/>
    <w:rsid w:val="006276E7"/>
    <w:rsid w:val="006279D4"/>
    <w:rsid w:val="00627AB5"/>
    <w:rsid w:val="0063482A"/>
    <w:rsid w:val="00637E5A"/>
    <w:rsid w:val="00641313"/>
    <w:rsid w:val="00644AC0"/>
    <w:rsid w:val="00654AC1"/>
    <w:rsid w:val="00656A48"/>
    <w:rsid w:val="00667FC9"/>
    <w:rsid w:val="00673B60"/>
    <w:rsid w:val="006773CF"/>
    <w:rsid w:val="006A4D89"/>
    <w:rsid w:val="006A5849"/>
    <w:rsid w:val="006B171E"/>
    <w:rsid w:val="006B6546"/>
    <w:rsid w:val="006B784D"/>
    <w:rsid w:val="006D7305"/>
    <w:rsid w:val="006E7E90"/>
    <w:rsid w:val="006E7F13"/>
    <w:rsid w:val="006F08CC"/>
    <w:rsid w:val="006F1BB8"/>
    <w:rsid w:val="006F47D8"/>
    <w:rsid w:val="00701EDE"/>
    <w:rsid w:val="007231B2"/>
    <w:rsid w:val="007359B6"/>
    <w:rsid w:val="00736293"/>
    <w:rsid w:val="00737998"/>
    <w:rsid w:val="007447DF"/>
    <w:rsid w:val="00744955"/>
    <w:rsid w:val="00744F4D"/>
    <w:rsid w:val="0075137B"/>
    <w:rsid w:val="0075704A"/>
    <w:rsid w:val="0075728D"/>
    <w:rsid w:val="00770F7D"/>
    <w:rsid w:val="007727EC"/>
    <w:rsid w:val="00784DDC"/>
    <w:rsid w:val="00787EF7"/>
    <w:rsid w:val="00791583"/>
    <w:rsid w:val="007B436E"/>
    <w:rsid w:val="007C764D"/>
    <w:rsid w:val="007D2D08"/>
    <w:rsid w:val="007D785B"/>
    <w:rsid w:val="007E2015"/>
    <w:rsid w:val="007E5FB7"/>
    <w:rsid w:val="007F0E3D"/>
    <w:rsid w:val="007F1523"/>
    <w:rsid w:val="00801F50"/>
    <w:rsid w:val="00817078"/>
    <w:rsid w:val="00822DCF"/>
    <w:rsid w:val="00845DE7"/>
    <w:rsid w:val="00845E3D"/>
    <w:rsid w:val="0084674D"/>
    <w:rsid w:val="008521B0"/>
    <w:rsid w:val="0085319B"/>
    <w:rsid w:val="0087638D"/>
    <w:rsid w:val="00885B9F"/>
    <w:rsid w:val="00890F31"/>
    <w:rsid w:val="008A47FE"/>
    <w:rsid w:val="008B416D"/>
    <w:rsid w:val="008D557E"/>
    <w:rsid w:val="008E2E5B"/>
    <w:rsid w:val="008F66CE"/>
    <w:rsid w:val="009004C1"/>
    <w:rsid w:val="00906847"/>
    <w:rsid w:val="009068CC"/>
    <w:rsid w:val="009069BF"/>
    <w:rsid w:val="009350E7"/>
    <w:rsid w:val="0094223E"/>
    <w:rsid w:val="00944886"/>
    <w:rsid w:val="00945F0C"/>
    <w:rsid w:val="00950BA1"/>
    <w:rsid w:val="00951D91"/>
    <w:rsid w:val="00965CA5"/>
    <w:rsid w:val="0096627E"/>
    <w:rsid w:val="00966D38"/>
    <w:rsid w:val="0096753D"/>
    <w:rsid w:val="00980004"/>
    <w:rsid w:val="009923B3"/>
    <w:rsid w:val="0099345A"/>
    <w:rsid w:val="00993DA9"/>
    <w:rsid w:val="00994DCE"/>
    <w:rsid w:val="009A0A7B"/>
    <w:rsid w:val="009B4A6C"/>
    <w:rsid w:val="009C3990"/>
    <w:rsid w:val="009C5215"/>
    <w:rsid w:val="009D0CC7"/>
    <w:rsid w:val="009D5F21"/>
    <w:rsid w:val="009F40A3"/>
    <w:rsid w:val="00A00FC1"/>
    <w:rsid w:val="00A20335"/>
    <w:rsid w:val="00A22646"/>
    <w:rsid w:val="00A2283C"/>
    <w:rsid w:val="00A22AB7"/>
    <w:rsid w:val="00A22DBD"/>
    <w:rsid w:val="00A2620C"/>
    <w:rsid w:val="00A32A64"/>
    <w:rsid w:val="00A37C0D"/>
    <w:rsid w:val="00A43F59"/>
    <w:rsid w:val="00A5192B"/>
    <w:rsid w:val="00A653A2"/>
    <w:rsid w:val="00A70718"/>
    <w:rsid w:val="00A74B3B"/>
    <w:rsid w:val="00A74C44"/>
    <w:rsid w:val="00A74C8E"/>
    <w:rsid w:val="00A86B16"/>
    <w:rsid w:val="00A976A8"/>
    <w:rsid w:val="00AA5047"/>
    <w:rsid w:val="00AA5ADC"/>
    <w:rsid w:val="00AB463A"/>
    <w:rsid w:val="00AC0528"/>
    <w:rsid w:val="00AC1562"/>
    <w:rsid w:val="00AC1849"/>
    <w:rsid w:val="00AC260B"/>
    <w:rsid w:val="00AC7038"/>
    <w:rsid w:val="00B0313B"/>
    <w:rsid w:val="00B11530"/>
    <w:rsid w:val="00B3030A"/>
    <w:rsid w:val="00B333A5"/>
    <w:rsid w:val="00B4071D"/>
    <w:rsid w:val="00B44B87"/>
    <w:rsid w:val="00B46A5C"/>
    <w:rsid w:val="00B544DC"/>
    <w:rsid w:val="00B5563C"/>
    <w:rsid w:val="00B65C54"/>
    <w:rsid w:val="00B761F0"/>
    <w:rsid w:val="00B76EDB"/>
    <w:rsid w:val="00B77300"/>
    <w:rsid w:val="00B8105D"/>
    <w:rsid w:val="00B85558"/>
    <w:rsid w:val="00B85EC0"/>
    <w:rsid w:val="00B87A69"/>
    <w:rsid w:val="00B94AD0"/>
    <w:rsid w:val="00BA3ED3"/>
    <w:rsid w:val="00BA4336"/>
    <w:rsid w:val="00BA68EA"/>
    <w:rsid w:val="00BB2499"/>
    <w:rsid w:val="00BC1024"/>
    <w:rsid w:val="00BC4FA6"/>
    <w:rsid w:val="00BC7630"/>
    <w:rsid w:val="00BD5079"/>
    <w:rsid w:val="00BF2562"/>
    <w:rsid w:val="00C03A5A"/>
    <w:rsid w:val="00C07631"/>
    <w:rsid w:val="00C24ADD"/>
    <w:rsid w:val="00C46A35"/>
    <w:rsid w:val="00C5013E"/>
    <w:rsid w:val="00C50E21"/>
    <w:rsid w:val="00C577E8"/>
    <w:rsid w:val="00C61DC6"/>
    <w:rsid w:val="00C77644"/>
    <w:rsid w:val="00C83FDC"/>
    <w:rsid w:val="00C854BC"/>
    <w:rsid w:val="00C909D5"/>
    <w:rsid w:val="00C91338"/>
    <w:rsid w:val="00CB4831"/>
    <w:rsid w:val="00CB4914"/>
    <w:rsid w:val="00CC45F0"/>
    <w:rsid w:val="00CE75DB"/>
    <w:rsid w:val="00CE783B"/>
    <w:rsid w:val="00CF73B8"/>
    <w:rsid w:val="00CF7CF6"/>
    <w:rsid w:val="00CF7EF7"/>
    <w:rsid w:val="00D00A4D"/>
    <w:rsid w:val="00D013A8"/>
    <w:rsid w:val="00D02770"/>
    <w:rsid w:val="00D1359C"/>
    <w:rsid w:val="00D15FAF"/>
    <w:rsid w:val="00D200B3"/>
    <w:rsid w:val="00D259E3"/>
    <w:rsid w:val="00D333FD"/>
    <w:rsid w:val="00D37797"/>
    <w:rsid w:val="00D47825"/>
    <w:rsid w:val="00D5152C"/>
    <w:rsid w:val="00D62A2B"/>
    <w:rsid w:val="00D87812"/>
    <w:rsid w:val="00DA2432"/>
    <w:rsid w:val="00DB07D7"/>
    <w:rsid w:val="00DB4FBE"/>
    <w:rsid w:val="00DC0311"/>
    <w:rsid w:val="00DC3514"/>
    <w:rsid w:val="00DC7526"/>
    <w:rsid w:val="00DE1C07"/>
    <w:rsid w:val="00DE30EA"/>
    <w:rsid w:val="00DE52EA"/>
    <w:rsid w:val="00DF7CAB"/>
    <w:rsid w:val="00E06F5B"/>
    <w:rsid w:val="00E25110"/>
    <w:rsid w:val="00E616A4"/>
    <w:rsid w:val="00E71F16"/>
    <w:rsid w:val="00E7287A"/>
    <w:rsid w:val="00E80C60"/>
    <w:rsid w:val="00E812E7"/>
    <w:rsid w:val="00EB036A"/>
    <w:rsid w:val="00EB13A1"/>
    <w:rsid w:val="00EC2D56"/>
    <w:rsid w:val="00EC36CA"/>
    <w:rsid w:val="00EC42D3"/>
    <w:rsid w:val="00EC789C"/>
    <w:rsid w:val="00ED372F"/>
    <w:rsid w:val="00ED7C55"/>
    <w:rsid w:val="00EE1296"/>
    <w:rsid w:val="00EF7CAE"/>
    <w:rsid w:val="00F0239C"/>
    <w:rsid w:val="00F05617"/>
    <w:rsid w:val="00F11961"/>
    <w:rsid w:val="00F24900"/>
    <w:rsid w:val="00F24B6C"/>
    <w:rsid w:val="00F25257"/>
    <w:rsid w:val="00F27533"/>
    <w:rsid w:val="00F55902"/>
    <w:rsid w:val="00F56765"/>
    <w:rsid w:val="00F866B1"/>
    <w:rsid w:val="00F87831"/>
    <w:rsid w:val="00F903ED"/>
    <w:rsid w:val="00F9289D"/>
    <w:rsid w:val="00F93E61"/>
    <w:rsid w:val="00F94D30"/>
    <w:rsid w:val="00F95182"/>
    <w:rsid w:val="00FA31F3"/>
    <w:rsid w:val="00FA563B"/>
    <w:rsid w:val="00FB5462"/>
    <w:rsid w:val="00FC42AB"/>
    <w:rsid w:val="00FE1026"/>
    <w:rsid w:val="00FE6C17"/>
    <w:rsid w:val="00FE6E64"/>
    <w:rsid w:val="00FF1A94"/>
    <w:rsid w:val="00FF6E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5:docId w15:val="{13D31975-45D9-4184-B4DE-786D5FA6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00" w:lineRule="atLeast"/>
    </w:pPr>
    <w:rPr>
      <w:rFonts w:ascii="Lucida Sans Unicode" w:hAnsi="Lucida Sans Unicode"/>
      <w:sz w:val="18"/>
      <w:szCs w:val="24"/>
      <w:lang w:val="de-DE" w:eastAsia="ar-SA"/>
    </w:rPr>
  </w:style>
  <w:style w:type="paragraph" w:styleId="Ttulo1">
    <w:name w:val="heading 1"/>
    <w:basedOn w:val="Normal"/>
    <w:next w:val="Corpodetexto"/>
    <w:qFormat/>
    <w:pPr>
      <w:keepNext/>
      <w:numPr>
        <w:numId w:val="1"/>
      </w:numPr>
      <w:spacing w:before="300"/>
      <w:outlineLvl w:val="0"/>
    </w:pPr>
    <w:rPr>
      <w:rFonts w:cs="Arial"/>
      <w:bCs/>
      <w:kern w:val="1"/>
      <w:sz w:val="24"/>
      <w:szCs w:val="32"/>
    </w:rPr>
  </w:style>
  <w:style w:type="paragraph" w:styleId="Ttulo2">
    <w:name w:val="heading 2"/>
    <w:basedOn w:val="Normal"/>
    <w:next w:val="Normal"/>
    <w:qFormat/>
    <w:pPr>
      <w:keepNext/>
      <w:spacing w:before="300"/>
      <w:outlineLvl w:val="1"/>
    </w:pPr>
    <w:rPr>
      <w:rFonts w:cs="Arial"/>
      <w:b/>
      <w:bCs/>
      <w:iCs/>
      <w:szCs w:val="28"/>
    </w:rPr>
  </w:style>
  <w:style w:type="paragraph" w:styleId="Ttulo3">
    <w:name w:val="heading 3"/>
    <w:basedOn w:val="Ttulo"/>
    <w:next w:val="Ttulo"/>
    <w:qFormat/>
    <w:pPr>
      <w:keepNext/>
      <w:spacing w:after="600"/>
      <w:outlineLvl w:val="2"/>
    </w:pPr>
    <w:rPr>
      <w:bCs w:val="0"/>
      <w:szCs w:val="26"/>
    </w:rPr>
  </w:style>
  <w:style w:type="paragraph" w:styleId="Ttulo4">
    <w:name w:val="heading 4"/>
    <w:basedOn w:val="Boilerplate"/>
    <w:next w:val="Boilerplate"/>
    <w:qFormat/>
    <w:pPr>
      <w:keepNext/>
      <w:spacing w:before="240"/>
      <w:outlineLvl w:val="3"/>
    </w:pPr>
    <w:rPr>
      <w:b/>
      <w:bCs/>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cs="Times New Roman"/>
    </w:rPr>
  </w:style>
  <w:style w:type="character" w:customStyle="1" w:styleId="WW8Num10z0">
    <w:name w:val="WW8Num10z0"/>
    <w:rPr>
      <w:rFonts w:ascii="Symbol" w:hAnsi="Symbol"/>
    </w:rPr>
  </w:style>
  <w:style w:type="character" w:customStyle="1" w:styleId="WW8Num11z0">
    <w:name w:val="WW8Num11z0"/>
    <w:rPr>
      <w:rFonts w:ascii="Symbol" w:hAnsi="Symbol"/>
      <w:color w:val="aut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Symbol" w:hAnsi="Symbol"/>
      <w:color w:val="auto"/>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Fontepargpadro1">
    <w:name w:val="Fonte parág. padrão1"/>
  </w:style>
  <w:style w:type="character" w:customStyle="1" w:styleId="Heading1Char">
    <w:name w:val="Heading 1 Char"/>
    <w:rPr>
      <w:rFonts w:ascii="Lucida Sans Unicode" w:hAnsi="Lucida Sans Unicode" w:cs="Arial"/>
      <w:bCs/>
      <w:kern w:val="1"/>
      <w:sz w:val="24"/>
      <w:szCs w:val="32"/>
      <w:lang w:val="de-DE"/>
    </w:rPr>
  </w:style>
  <w:style w:type="character" w:customStyle="1" w:styleId="Heading2Char">
    <w:name w:val="Heading 2 Char"/>
    <w:rPr>
      <w:rFonts w:ascii="Cambria" w:eastAsia="Times New Roman" w:hAnsi="Cambria" w:cs="Times New Roman"/>
      <w:b/>
      <w:bCs/>
      <w:i/>
      <w:iCs/>
      <w:sz w:val="28"/>
      <w:szCs w:val="28"/>
      <w:lang w:val="de-DE"/>
    </w:rPr>
  </w:style>
  <w:style w:type="character" w:customStyle="1" w:styleId="Heading3Char">
    <w:name w:val="Heading 3 Char"/>
    <w:rPr>
      <w:rFonts w:ascii="Cambria" w:eastAsia="Times New Roman" w:hAnsi="Cambria" w:cs="Times New Roman"/>
      <w:b/>
      <w:bCs/>
      <w:sz w:val="26"/>
      <w:szCs w:val="26"/>
      <w:lang w:val="de-DE"/>
    </w:rPr>
  </w:style>
  <w:style w:type="character" w:customStyle="1" w:styleId="Heading4Char">
    <w:name w:val="Heading 4 Char"/>
    <w:rPr>
      <w:rFonts w:ascii="Calibri" w:eastAsia="Times New Roman" w:hAnsi="Calibri" w:cs="Times New Roman"/>
      <w:b/>
      <w:bCs/>
      <w:sz w:val="28"/>
      <w:szCs w:val="28"/>
      <w:lang w:val="de-DE"/>
    </w:rPr>
  </w:style>
  <w:style w:type="character" w:customStyle="1" w:styleId="Heading5Char">
    <w:name w:val="Heading 5 Char"/>
    <w:rPr>
      <w:rFonts w:ascii="Calibri" w:eastAsia="Times New Roman" w:hAnsi="Calibri" w:cs="Times New Roman"/>
      <w:b/>
      <w:bCs/>
      <w:i/>
      <w:iCs/>
      <w:sz w:val="26"/>
      <w:szCs w:val="26"/>
      <w:lang w:val="de-DE"/>
    </w:rPr>
  </w:style>
  <w:style w:type="character" w:customStyle="1" w:styleId="Heading6Char">
    <w:name w:val="Heading 6 Char"/>
    <w:rPr>
      <w:rFonts w:ascii="Calibri" w:eastAsia="Times New Roman" w:hAnsi="Calibri" w:cs="Times New Roman"/>
      <w:b/>
      <w:bCs/>
      <w:sz w:val="22"/>
      <w:szCs w:val="22"/>
      <w:lang w:val="de-DE"/>
    </w:rPr>
  </w:style>
  <w:style w:type="character" w:customStyle="1" w:styleId="Heading7Char">
    <w:name w:val="Heading 7 Char"/>
    <w:rPr>
      <w:rFonts w:ascii="Calibri" w:eastAsia="Times New Roman" w:hAnsi="Calibri" w:cs="Times New Roman"/>
      <w:sz w:val="24"/>
      <w:szCs w:val="24"/>
      <w:lang w:val="de-DE"/>
    </w:rPr>
  </w:style>
  <w:style w:type="character" w:customStyle="1" w:styleId="Heading8Char">
    <w:name w:val="Heading 8 Char"/>
    <w:rPr>
      <w:rFonts w:ascii="Calibri" w:eastAsia="Times New Roman" w:hAnsi="Calibri" w:cs="Times New Roman"/>
      <w:i/>
      <w:iCs/>
      <w:sz w:val="24"/>
      <w:szCs w:val="24"/>
      <w:lang w:val="de-DE"/>
    </w:rPr>
  </w:style>
  <w:style w:type="character" w:customStyle="1" w:styleId="Heading9Char">
    <w:name w:val="Heading 9 Char"/>
    <w:rPr>
      <w:rFonts w:ascii="Cambria" w:eastAsia="Times New Roman" w:hAnsi="Cambria" w:cs="Times New Roman"/>
      <w:sz w:val="22"/>
      <w:szCs w:val="22"/>
      <w:lang w:val="de-DE"/>
    </w:rPr>
  </w:style>
  <w:style w:type="character" w:customStyle="1" w:styleId="HeaderChar">
    <w:name w:val="Header Char"/>
    <w:rPr>
      <w:rFonts w:ascii="Lucida Sans Unicode" w:hAnsi="Lucida Sans Unicode" w:cs="Times New Roman"/>
      <w:sz w:val="18"/>
      <w:szCs w:val="24"/>
      <w:lang w:val="de-DE"/>
    </w:rPr>
  </w:style>
  <w:style w:type="character" w:customStyle="1" w:styleId="FooterChar">
    <w:name w:val="Footer Char"/>
    <w:rPr>
      <w:rFonts w:ascii="Lucida Sans Unicode" w:hAnsi="Lucida Sans Unicode" w:cs="Times New Roman"/>
      <w:sz w:val="18"/>
      <w:szCs w:val="24"/>
      <w:lang w:val="de-DE"/>
    </w:rPr>
  </w:style>
  <w:style w:type="character" w:styleId="Nmerodepgina">
    <w:name w:val="page number"/>
    <w:rPr>
      <w:rFonts w:cs="Times New Roman"/>
    </w:rPr>
  </w:style>
  <w:style w:type="character" w:customStyle="1" w:styleId="SalutationChar">
    <w:name w:val="Salutation Char"/>
    <w:rPr>
      <w:rFonts w:ascii="Lucida Sans Unicode" w:hAnsi="Lucida Sans Unicode" w:cs="Times New Roman"/>
      <w:sz w:val="18"/>
      <w:szCs w:val="24"/>
      <w:lang w:val="de-DE"/>
    </w:rPr>
  </w:style>
  <w:style w:type="character" w:styleId="HiperlinkVisitado">
    <w:name w:val="FollowedHyperlink"/>
    <w:rPr>
      <w:rFonts w:cs="Times New Roman"/>
      <w:color w:val="800080"/>
      <w:u w:val="single"/>
    </w:rPr>
  </w:style>
  <w:style w:type="character" w:customStyle="1" w:styleId="DateChar">
    <w:name w:val="Date Char"/>
    <w:rPr>
      <w:rFonts w:ascii="Lucida Sans Unicode" w:hAnsi="Lucida Sans Unicode" w:cs="Times New Roman"/>
      <w:sz w:val="18"/>
      <w:szCs w:val="24"/>
      <w:lang w:val="de-DE"/>
    </w:rPr>
  </w:style>
  <w:style w:type="character" w:customStyle="1" w:styleId="E-mailSignatureChar">
    <w:name w:val="E-mail Signature Char"/>
    <w:rPr>
      <w:rFonts w:ascii="Lucida Sans Unicode" w:hAnsi="Lucida Sans Unicode" w:cs="Times New Roman"/>
      <w:sz w:val="18"/>
      <w:szCs w:val="24"/>
      <w:lang w:val="de-DE"/>
    </w:rPr>
  </w:style>
  <w:style w:type="character" w:styleId="Forte">
    <w:name w:val="Strong"/>
    <w:qFormat/>
    <w:rPr>
      <w:rFonts w:cs="Times New Roman"/>
      <w:b/>
      <w:bCs/>
    </w:rPr>
  </w:style>
  <w:style w:type="character" w:customStyle="1" w:styleId="NoteHeadingChar">
    <w:name w:val="Note Heading Char"/>
    <w:rPr>
      <w:rFonts w:ascii="Lucida Sans Unicode" w:hAnsi="Lucida Sans Unicode" w:cs="Times New Roman"/>
      <w:sz w:val="18"/>
      <w:szCs w:val="24"/>
      <w:lang w:val="de-DE"/>
    </w:rPr>
  </w:style>
  <w:style w:type="character" w:customStyle="1" w:styleId="ClosingChar">
    <w:name w:val="Closing Char"/>
    <w:rPr>
      <w:rFonts w:ascii="Lucida Sans Unicode" w:hAnsi="Lucida Sans Unicode" w:cs="Times New Roman"/>
      <w:sz w:val="18"/>
      <w:szCs w:val="24"/>
      <w:lang w:val="de-DE"/>
    </w:rPr>
  </w:style>
  <w:style w:type="character" w:styleId="nfase">
    <w:name w:val="Emphasis"/>
    <w:uiPriority w:val="20"/>
    <w:qFormat/>
    <w:rPr>
      <w:rFonts w:cs="Times New Roman"/>
      <w:i/>
      <w:iCs/>
    </w:rPr>
  </w:style>
  <w:style w:type="character" w:customStyle="1" w:styleId="HTMLAddressChar">
    <w:name w:val="HTML Address Char"/>
    <w:rPr>
      <w:rFonts w:ascii="Lucida Sans Unicode" w:hAnsi="Lucida Sans Unicode" w:cs="Times New Roman"/>
      <w:i/>
      <w:iCs/>
      <w:sz w:val="18"/>
      <w:szCs w:val="24"/>
      <w:lang w:val="de-DE"/>
    </w:rPr>
  </w:style>
  <w:style w:type="character" w:customStyle="1" w:styleId="AcrnimoHTML1">
    <w:name w:val="Acrônimo HTML1"/>
    <w:rPr>
      <w:rFonts w:cs="Times New Roman"/>
    </w:rPr>
  </w:style>
  <w:style w:type="character" w:customStyle="1" w:styleId="ExemploHTML1">
    <w:name w:val="Exemplo HTML1"/>
    <w:rPr>
      <w:rFonts w:ascii="Courier New" w:hAnsi="Courier New" w:cs="Courier New"/>
    </w:rPr>
  </w:style>
  <w:style w:type="character" w:styleId="CdigoHTML">
    <w:name w:val="HTML Code"/>
    <w:rPr>
      <w:rFonts w:ascii="Courier New" w:hAnsi="Courier New" w:cs="Courier New"/>
      <w:sz w:val="20"/>
      <w:szCs w:val="20"/>
    </w:rPr>
  </w:style>
  <w:style w:type="character" w:styleId="DefinioHTML">
    <w:name w:val="HTML Definition"/>
    <w:rPr>
      <w:rFonts w:cs="Times New Roman"/>
      <w:i/>
      <w:iCs/>
    </w:rPr>
  </w:style>
  <w:style w:type="character" w:customStyle="1" w:styleId="MquinadeescreverHTML1">
    <w:name w:val="Máquina de escrever HTML1"/>
    <w:rPr>
      <w:rFonts w:ascii="Courier New" w:hAnsi="Courier New" w:cs="Courier New"/>
      <w:sz w:val="20"/>
      <w:szCs w:val="20"/>
    </w:rPr>
  </w:style>
  <w:style w:type="character" w:customStyle="1" w:styleId="TecladoHTML1">
    <w:name w:val="Teclado HTML1"/>
    <w:rPr>
      <w:rFonts w:ascii="Courier New" w:hAnsi="Courier New" w:cs="Courier New"/>
      <w:sz w:val="20"/>
      <w:szCs w:val="20"/>
    </w:rPr>
  </w:style>
  <w:style w:type="character" w:styleId="VarivelHTML">
    <w:name w:val="HTML Variable"/>
    <w:rPr>
      <w:rFonts w:cs="Times New Roman"/>
      <w:i/>
      <w:iCs/>
    </w:rPr>
  </w:style>
  <w:style w:type="character" w:customStyle="1" w:styleId="HTMLPreformattedChar">
    <w:name w:val="HTML Preformatted Char"/>
    <w:rPr>
      <w:rFonts w:ascii="Courier New" w:hAnsi="Courier New" w:cs="Courier New"/>
      <w:lang w:val="de-DE"/>
    </w:rPr>
  </w:style>
  <w:style w:type="character" w:customStyle="1" w:styleId="CitaoHTML1">
    <w:name w:val="Citação HTML1"/>
    <w:rPr>
      <w:rFonts w:cs="Times New Roman"/>
      <w:i/>
      <w:iCs/>
    </w:rPr>
  </w:style>
  <w:style w:type="character" w:styleId="Hyperlink">
    <w:name w:val="Hyperlink"/>
    <w:rPr>
      <w:rFonts w:cs="Times New Roman"/>
      <w:color w:val="auto"/>
      <w:u w:val="none"/>
    </w:rPr>
  </w:style>
  <w:style w:type="character" w:customStyle="1" w:styleId="MessageHeaderChar">
    <w:name w:val="Message Header Char"/>
    <w:rPr>
      <w:rFonts w:ascii="Cambria" w:eastAsia="Times New Roman" w:hAnsi="Cambria" w:cs="Times New Roman"/>
      <w:sz w:val="24"/>
      <w:szCs w:val="24"/>
      <w:shd w:val="clear" w:color="auto" w:fill="CCCCCC"/>
      <w:lang w:val="de-DE"/>
    </w:rPr>
  </w:style>
  <w:style w:type="character" w:customStyle="1" w:styleId="PlainTextChar">
    <w:name w:val="Plain Text Char"/>
    <w:rPr>
      <w:rFonts w:ascii="Courier New" w:hAnsi="Courier New" w:cs="Courier New"/>
      <w:lang w:val="de-DE"/>
    </w:rPr>
  </w:style>
  <w:style w:type="character" w:customStyle="1" w:styleId="BodyTextChar">
    <w:name w:val="Body Text Char"/>
    <w:rPr>
      <w:rFonts w:ascii="Lucida Sans Unicode" w:hAnsi="Lucida Sans Unicode" w:cs="Times New Roman"/>
      <w:sz w:val="18"/>
      <w:szCs w:val="24"/>
      <w:lang w:val="de-DE"/>
    </w:rPr>
  </w:style>
  <w:style w:type="character" w:customStyle="1" w:styleId="BodyText2Char">
    <w:name w:val="Body Text 2 Char"/>
    <w:rPr>
      <w:rFonts w:ascii="Lucida Sans Unicode" w:hAnsi="Lucida Sans Unicode" w:cs="Times New Roman"/>
      <w:sz w:val="18"/>
      <w:szCs w:val="24"/>
      <w:lang w:val="de-DE"/>
    </w:rPr>
  </w:style>
  <w:style w:type="character" w:customStyle="1" w:styleId="BodyText3Char">
    <w:name w:val="Body Text 3 Char"/>
    <w:rPr>
      <w:rFonts w:ascii="Lucida Sans Unicode" w:hAnsi="Lucida Sans Unicode" w:cs="Times New Roman"/>
      <w:sz w:val="16"/>
      <w:szCs w:val="16"/>
      <w:lang w:val="de-DE"/>
    </w:rPr>
  </w:style>
  <w:style w:type="character" w:customStyle="1" w:styleId="BodyTextIndent2Char">
    <w:name w:val="Body Text Indent 2 Char"/>
    <w:rPr>
      <w:rFonts w:ascii="Lucida Sans Unicode" w:hAnsi="Lucida Sans Unicode" w:cs="Times New Roman"/>
      <w:sz w:val="18"/>
      <w:szCs w:val="24"/>
      <w:lang w:val="de-DE"/>
    </w:rPr>
  </w:style>
  <w:style w:type="character" w:customStyle="1" w:styleId="BodyTextIndent3Char">
    <w:name w:val="Body Text Indent 3 Char"/>
    <w:rPr>
      <w:rFonts w:ascii="Lucida Sans Unicode" w:hAnsi="Lucida Sans Unicode" w:cs="Times New Roman"/>
      <w:sz w:val="16"/>
      <w:szCs w:val="16"/>
      <w:lang w:val="de-DE"/>
    </w:rPr>
  </w:style>
  <w:style w:type="character" w:customStyle="1" w:styleId="BodyTextFirstIndentChar">
    <w:name w:val="Body Text First Indent Char"/>
    <w:basedOn w:val="BodyTextChar"/>
    <w:rPr>
      <w:rFonts w:ascii="Lucida Sans Unicode" w:hAnsi="Lucida Sans Unicode" w:cs="Times New Roman"/>
      <w:sz w:val="18"/>
      <w:szCs w:val="24"/>
      <w:lang w:val="de-DE"/>
    </w:rPr>
  </w:style>
  <w:style w:type="character" w:customStyle="1" w:styleId="BodyTextIndentChar">
    <w:name w:val="Body Text Indent Char"/>
    <w:rPr>
      <w:rFonts w:ascii="Lucida Sans Unicode" w:hAnsi="Lucida Sans Unicode" w:cs="Times New Roman"/>
      <w:sz w:val="18"/>
      <w:szCs w:val="24"/>
      <w:lang w:val="de-DE"/>
    </w:rPr>
  </w:style>
  <w:style w:type="character" w:customStyle="1" w:styleId="BodyTextFirstIndent2Char">
    <w:name w:val="Body Text First Indent 2 Char"/>
    <w:basedOn w:val="BodyTextIndentChar"/>
    <w:rPr>
      <w:rFonts w:ascii="Lucida Sans Unicode" w:hAnsi="Lucida Sans Unicode" w:cs="Times New Roman"/>
      <w:sz w:val="18"/>
      <w:szCs w:val="24"/>
      <w:lang w:val="de-DE"/>
    </w:rPr>
  </w:style>
  <w:style w:type="character" w:customStyle="1" w:styleId="TitleChar">
    <w:name w:val="Title Char"/>
    <w:rPr>
      <w:rFonts w:ascii="Cambria" w:eastAsia="Times New Roman" w:hAnsi="Cambria" w:cs="Times New Roman"/>
      <w:b/>
      <w:bCs/>
      <w:kern w:val="1"/>
      <w:sz w:val="32"/>
      <w:szCs w:val="32"/>
      <w:lang w:val="de-DE"/>
    </w:rPr>
  </w:style>
  <w:style w:type="character" w:customStyle="1" w:styleId="SignatureChar">
    <w:name w:val="Signature Char"/>
    <w:rPr>
      <w:rFonts w:ascii="Lucida Sans Unicode" w:hAnsi="Lucida Sans Unicode" w:cs="Times New Roman"/>
      <w:sz w:val="18"/>
      <w:szCs w:val="24"/>
      <w:lang w:val="de-DE"/>
    </w:rPr>
  </w:style>
  <w:style w:type="character" w:customStyle="1" w:styleId="SubtitleChar">
    <w:name w:val="Subtitle Char"/>
    <w:rPr>
      <w:rFonts w:ascii="Cambria" w:eastAsia="Times New Roman" w:hAnsi="Cambria" w:cs="Times New Roman"/>
      <w:sz w:val="24"/>
      <w:szCs w:val="24"/>
      <w:lang w:val="de-DE"/>
    </w:rPr>
  </w:style>
  <w:style w:type="character" w:styleId="Nmerodelinha">
    <w:name w:val="line number"/>
    <w:rPr>
      <w:rFonts w:cs="Times New Roman"/>
    </w:rPr>
  </w:style>
  <w:style w:type="character" w:customStyle="1" w:styleId="BalloonTextChar">
    <w:name w:val="Balloon Text Char"/>
    <w:rPr>
      <w:rFonts w:ascii="Tahoma" w:hAnsi="Tahoma" w:cs="Tahoma"/>
      <w:sz w:val="16"/>
      <w:szCs w:val="16"/>
      <w:lang w:val="de-DE"/>
    </w:rPr>
  </w:style>
  <w:style w:type="character" w:customStyle="1" w:styleId="CommentReference">
    <w:name w:val="Comment Reference"/>
    <w:rPr>
      <w:rFonts w:cs="Times New Roman"/>
      <w:sz w:val="16"/>
      <w:szCs w:val="16"/>
    </w:rPr>
  </w:style>
  <w:style w:type="character" w:customStyle="1" w:styleId="CommentTextChar">
    <w:name w:val="Comment Text Char"/>
    <w:rPr>
      <w:rFonts w:ascii="Lucida Sans Unicode" w:hAnsi="Lucida Sans Unicode" w:cs="Times New Roman"/>
      <w:lang w:val="de-DE"/>
    </w:rPr>
  </w:style>
  <w:style w:type="character" w:customStyle="1" w:styleId="CommentSubjectChar">
    <w:name w:val="Comment Subject Char"/>
    <w:rPr>
      <w:rFonts w:ascii="Lucida Sans Unicode" w:hAnsi="Lucida Sans Unicode" w:cs="Times New Roman"/>
      <w:b/>
      <w:bCs/>
      <w:lang w:val="de-D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pt-BR"/>
    </w:rPr>
  </w:style>
  <w:style w:type="character" w:customStyle="1" w:styleId="tw4winJump">
    <w:name w:val="tw4winJump"/>
    <w:rPr>
      <w:rFonts w:ascii="Courier New" w:hAnsi="Courier New"/>
      <w:color w:val="008080"/>
      <w:lang w:val="pt-BR"/>
    </w:rPr>
  </w:style>
  <w:style w:type="character" w:customStyle="1" w:styleId="tw4winExternal">
    <w:name w:val="tw4winExternal"/>
    <w:rPr>
      <w:rFonts w:ascii="Courier New" w:hAnsi="Courier New"/>
      <w:noProof/>
      <w:color w:val="808080"/>
      <w:lang w:val="pt-BR"/>
    </w:rPr>
  </w:style>
  <w:style w:type="character" w:customStyle="1" w:styleId="tw4winInternal">
    <w:name w:val="tw4winInternal"/>
    <w:rPr>
      <w:rFonts w:ascii="Courier New" w:hAnsi="Courier New"/>
      <w:noProof/>
      <w:color w:val="FF0000"/>
      <w:lang w:val="pt-BR"/>
    </w:rPr>
  </w:style>
  <w:style w:type="character" w:customStyle="1" w:styleId="DONOTTRANSLATE">
    <w:name w:val="DO_NOT_TRANSLATE"/>
    <w:rPr>
      <w:rFonts w:ascii="Courier New" w:hAnsi="Courier New"/>
      <w:color w:val="800000"/>
      <w:lang w:val="pt-BR"/>
    </w:rPr>
  </w:style>
  <w:style w:type="paragraph" w:customStyle="1" w:styleId="berschrift">
    <w:name w:val="Überschrift"/>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pPr>
      <w:spacing w:after="120"/>
    </w:pPr>
  </w:style>
  <w:style w:type="paragraph" w:styleId="Lista">
    <w:name w:val="List"/>
    <w:basedOn w:val="Normal"/>
    <w:pPr>
      <w:ind w:left="283" w:hanging="283"/>
    </w:pPr>
  </w:style>
  <w:style w:type="paragraph" w:customStyle="1" w:styleId="Beschriftung1">
    <w:name w:val="Beschriftung1"/>
    <w:basedOn w:val="Normal"/>
    <w:pPr>
      <w:suppressLineNumbers/>
      <w:spacing w:before="120" w:after="120"/>
    </w:pPr>
    <w:rPr>
      <w:i/>
      <w:iCs/>
      <w:sz w:val="24"/>
    </w:rPr>
  </w:style>
  <w:style w:type="paragraph" w:customStyle="1" w:styleId="Verzeichnis">
    <w:name w:val="Verzeichnis"/>
    <w:basedOn w:val="Normal"/>
    <w:pPr>
      <w:suppressLineNumbers/>
    </w:pPr>
  </w:style>
  <w:style w:type="paragraph" w:styleId="Ttulo">
    <w:name w:val="Title"/>
    <w:basedOn w:val="Normal"/>
    <w:next w:val="Subttulo"/>
    <w:qFormat/>
    <w:rPr>
      <w:rFonts w:cs="Arial"/>
      <w:b/>
      <w:bCs/>
      <w:kern w:val="1"/>
      <w:sz w:val="24"/>
      <w:szCs w:val="32"/>
    </w:rPr>
  </w:style>
  <w:style w:type="paragraph" w:styleId="Subttulo">
    <w:name w:val="Subtitle"/>
    <w:basedOn w:val="Normal"/>
    <w:next w:val="Corpodetexto"/>
    <w:qFormat/>
    <w:pPr>
      <w:spacing w:after="60"/>
      <w:jc w:val="center"/>
    </w:pPr>
    <w:rPr>
      <w:rFonts w:ascii="Arial" w:hAnsi="Arial" w:cs="Arial"/>
    </w:rPr>
  </w:style>
  <w:style w:type="paragraph" w:customStyle="1" w:styleId="Boilerplate">
    <w:name w:val="Boilerplate"/>
    <w:basedOn w:val="Normal"/>
    <w:pPr>
      <w:spacing w:line="240" w:lineRule="atLeast"/>
    </w:pPr>
  </w:style>
  <w:style w:type="paragraph" w:customStyle="1" w:styleId="Zahl">
    <w:name w:val="Zahl"/>
    <w:basedOn w:val="Normal"/>
    <w:pPr>
      <w:spacing w:line="240" w:lineRule="exact"/>
      <w:ind w:left="74" w:right="-170"/>
    </w:pPr>
    <w:rPr>
      <w:rFonts w:ascii="Times New Roman" w:hAnsi="Times New Roman"/>
      <w:spacing w:val="146"/>
      <w:position w:val="-1"/>
    </w:rPr>
  </w:style>
  <w:style w:type="paragraph" w:styleId="Cabealho">
    <w:name w:val="header"/>
    <w:basedOn w:val="Normal"/>
    <w:link w:val="CabealhoChar"/>
    <w:pPr>
      <w:tabs>
        <w:tab w:val="center" w:pos="4536"/>
        <w:tab w:val="right" w:pos="9072"/>
      </w:tabs>
    </w:pPr>
  </w:style>
  <w:style w:type="paragraph" w:styleId="Rodap">
    <w:name w:val="footer"/>
    <w:basedOn w:val="Normal"/>
    <w:pPr>
      <w:tabs>
        <w:tab w:val="center" w:pos="4536"/>
        <w:tab w:val="right" w:pos="9072"/>
      </w:tabs>
    </w:pPr>
  </w:style>
  <w:style w:type="paragraph" w:customStyle="1" w:styleId="Saudao1">
    <w:name w:val="Saudação1"/>
    <w:basedOn w:val="Normal"/>
    <w:next w:val="Normal"/>
  </w:style>
  <w:style w:type="paragraph" w:customStyle="1" w:styleId="Commarcadores1">
    <w:name w:val="Com marcadores1"/>
    <w:basedOn w:val="Normal"/>
    <w:pPr>
      <w:numPr>
        <w:numId w:val="11"/>
      </w:numPr>
    </w:pPr>
  </w:style>
  <w:style w:type="paragraph" w:customStyle="1" w:styleId="Commarcadores21">
    <w:name w:val="Com marcadores 21"/>
    <w:basedOn w:val="Normal"/>
    <w:pPr>
      <w:numPr>
        <w:numId w:val="9"/>
      </w:numPr>
    </w:pPr>
  </w:style>
  <w:style w:type="paragraph" w:customStyle="1" w:styleId="Commarcadores31">
    <w:name w:val="Com marcadores 31"/>
    <w:basedOn w:val="Normal"/>
    <w:pPr>
      <w:numPr>
        <w:numId w:val="8"/>
      </w:numPr>
    </w:pPr>
  </w:style>
  <w:style w:type="paragraph" w:customStyle="1" w:styleId="Commarcadores41">
    <w:name w:val="Com marcadores 41"/>
    <w:basedOn w:val="Normal"/>
    <w:pPr>
      <w:numPr>
        <w:numId w:val="7"/>
      </w:numPr>
    </w:pPr>
  </w:style>
  <w:style w:type="paragraph" w:customStyle="1" w:styleId="Commarcadores51">
    <w:name w:val="Com marcadores 51"/>
    <w:basedOn w:val="Normal"/>
    <w:pPr>
      <w:numPr>
        <w:numId w:val="6"/>
      </w:numPr>
    </w:pPr>
  </w:style>
  <w:style w:type="paragraph" w:customStyle="1" w:styleId="Textoembloco1">
    <w:name w:val="Texto em bloco1"/>
    <w:basedOn w:val="Normal"/>
    <w:pPr>
      <w:spacing w:after="120"/>
      <w:ind w:left="1440" w:right="1440"/>
    </w:pPr>
  </w:style>
  <w:style w:type="paragraph" w:customStyle="1" w:styleId="Data1">
    <w:name w:val="Data1"/>
    <w:basedOn w:val="Normal"/>
    <w:next w:val="Normal"/>
  </w:style>
  <w:style w:type="paragraph" w:customStyle="1" w:styleId="AssinaturadeEmail1">
    <w:name w:val="Assinatura de Email1"/>
    <w:basedOn w:val="Normal"/>
  </w:style>
  <w:style w:type="paragraph" w:customStyle="1" w:styleId="Ttulodanota1">
    <w:name w:val="Título da nota1"/>
    <w:basedOn w:val="Normal"/>
    <w:next w:val="Normal"/>
  </w:style>
  <w:style w:type="paragraph" w:customStyle="1" w:styleId="Encerramento1">
    <w:name w:val="Encerramento1"/>
    <w:basedOn w:val="Normal"/>
    <w:pPr>
      <w:ind w:left="4252"/>
    </w:pPr>
  </w:style>
  <w:style w:type="paragraph" w:customStyle="1" w:styleId="EndereoHTML1">
    <w:name w:val="Endereço HTML1"/>
    <w:basedOn w:val="Normal"/>
    <w:rPr>
      <w:i/>
      <w:iCs/>
    </w:rPr>
  </w:style>
  <w:style w:type="paragraph" w:customStyle="1" w:styleId="Pr-formataoHTML1">
    <w:name w:val="Pré-formatação HTML1"/>
    <w:basedOn w:val="Normal"/>
    <w:rPr>
      <w:rFonts w:ascii="Courier New" w:hAnsi="Courier New" w:cs="Courier New"/>
      <w:sz w:val="20"/>
      <w:szCs w:val="20"/>
    </w:rPr>
  </w:style>
  <w:style w:type="paragraph" w:customStyle="1" w:styleId="Lista21">
    <w:name w:val="Lista 21"/>
    <w:basedOn w:val="Normal"/>
    <w:pPr>
      <w:ind w:left="566" w:hanging="283"/>
    </w:pPr>
  </w:style>
  <w:style w:type="paragraph" w:customStyle="1" w:styleId="Lista31">
    <w:name w:val="Lista 31"/>
    <w:basedOn w:val="Normal"/>
    <w:pPr>
      <w:ind w:left="849" w:hanging="283"/>
    </w:pPr>
  </w:style>
  <w:style w:type="paragraph" w:customStyle="1" w:styleId="Lista41">
    <w:name w:val="Lista 41"/>
    <w:basedOn w:val="Normal"/>
    <w:pPr>
      <w:ind w:left="1132" w:hanging="283"/>
    </w:pPr>
  </w:style>
  <w:style w:type="paragraph" w:customStyle="1" w:styleId="Lista51">
    <w:name w:val="Lista 51"/>
    <w:basedOn w:val="Normal"/>
    <w:pPr>
      <w:ind w:left="1415" w:hanging="283"/>
    </w:pPr>
  </w:style>
  <w:style w:type="paragraph" w:customStyle="1" w:styleId="Listadecontinuao1">
    <w:name w:val="Lista de continuação1"/>
    <w:basedOn w:val="Normal"/>
    <w:pPr>
      <w:spacing w:after="120"/>
      <w:ind w:left="283"/>
    </w:pPr>
  </w:style>
  <w:style w:type="paragraph" w:customStyle="1" w:styleId="Listadecontinuao21">
    <w:name w:val="Lista de continuação 21"/>
    <w:basedOn w:val="Normal"/>
    <w:pPr>
      <w:spacing w:after="120"/>
      <w:ind w:left="566"/>
    </w:pPr>
  </w:style>
  <w:style w:type="paragraph" w:customStyle="1" w:styleId="Listadecontinuao31">
    <w:name w:val="Lista de continuação 31"/>
    <w:basedOn w:val="Normal"/>
    <w:pPr>
      <w:spacing w:after="120"/>
      <w:ind w:left="849"/>
    </w:pPr>
  </w:style>
  <w:style w:type="paragraph" w:customStyle="1" w:styleId="Listadecontinuao41">
    <w:name w:val="Lista de continuação 41"/>
    <w:basedOn w:val="Normal"/>
    <w:pPr>
      <w:spacing w:after="120"/>
      <w:ind w:left="1132"/>
    </w:pPr>
  </w:style>
  <w:style w:type="paragraph" w:customStyle="1" w:styleId="Listadecontinuao51">
    <w:name w:val="Lista de continuação 51"/>
    <w:basedOn w:val="Normal"/>
    <w:pPr>
      <w:spacing w:after="120"/>
      <w:ind w:left="1415"/>
    </w:pPr>
  </w:style>
  <w:style w:type="paragraph" w:customStyle="1" w:styleId="Numerada1">
    <w:name w:val="Numerada1"/>
    <w:basedOn w:val="Normal"/>
    <w:pPr>
      <w:numPr>
        <w:numId w:val="10"/>
      </w:numPr>
    </w:pPr>
  </w:style>
  <w:style w:type="paragraph" w:customStyle="1" w:styleId="Numerada21">
    <w:name w:val="Numerada 21"/>
    <w:basedOn w:val="Normal"/>
    <w:pPr>
      <w:numPr>
        <w:numId w:val="5"/>
      </w:numPr>
    </w:pPr>
  </w:style>
  <w:style w:type="paragraph" w:customStyle="1" w:styleId="Numerada31">
    <w:name w:val="Numerada 31"/>
    <w:basedOn w:val="Normal"/>
    <w:pPr>
      <w:numPr>
        <w:numId w:val="4"/>
      </w:numPr>
    </w:pPr>
  </w:style>
  <w:style w:type="paragraph" w:customStyle="1" w:styleId="Numerada41">
    <w:name w:val="Numerada 41"/>
    <w:basedOn w:val="Normal"/>
    <w:pPr>
      <w:numPr>
        <w:numId w:val="3"/>
      </w:numPr>
    </w:pPr>
  </w:style>
  <w:style w:type="paragraph" w:customStyle="1" w:styleId="Numerada51">
    <w:name w:val="Numerada 51"/>
    <w:basedOn w:val="Normal"/>
    <w:pPr>
      <w:numPr>
        <w:numId w:val="2"/>
      </w:numPr>
    </w:pPr>
  </w:style>
  <w:style w:type="paragraph" w:customStyle="1" w:styleId="Cabealhodamensagem1">
    <w:name w:val="Cabeçalho da mensagem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TextosemFormatao1">
    <w:name w:val="Texto sem Formatação1"/>
    <w:basedOn w:val="Normal"/>
    <w:rPr>
      <w:rFonts w:ascii="Courier New" w:hAnsi="Courier New" w:cs="Courier New"/>
      <w:sz w:val="20"/>
      <w:szCs w:val="20"/>
    </w:rPr>
  </w:style>
  <w:style w:type="paragraph" w:customStyle="1" w:styleId="NormalWeb1">
    <w:name w:val="Normal (Web)1"/>
    <w:basedOn w:val="Normal"/>
  </w:style>
  <w:style w:type="paragraph" w:customStyle="1" w:styleId="Recuonormal1">
    <w:name w:val="Recuo normal1"/>
    <w:basedOn w:val="Normal"/>
    <w:pPr>
      <w:ind w:left="708"/>
    </w:pPr>
  </w:style>
  <w:style w:type="paragraph" w:customStyle="1" w:styleId="Corpodetexto21">
    <w:name w:val="Corpo de texto 21"/>
    <w:basedOn w:val="Normal"/>
    <w:pPr>
      <w:spacing w:after="120" w:line="480" w:lineRule="auto"/>
    </w:pPr>
  </w:style>
  <w:style w:type="paragraph" w:customStyle="1" w:styleId="Corpodetexto31">
    <w:name w:val="Corpo de texto 31"/>
    <w:basedOn w:val="Normal"/>
    <w:pPr>
      <w:spacing w:after="120"/>
    </w:pPr>
    <w:rPr>
      <w:sz w:val="16"/>
      <w:szCs w:val="16"/>
    </w:rPr>
  </w:style>
  <w:style w:type="paragraph" w:customStyle="1" w:styleId="Recuodecorpodetexto21">
    <w:name w:val="Recuo de corpo de texto 21"/>
    <w:basedOn w:val="Normal"/>
    <w:pPr>
      <w:spacing w:after="120" w:line="480" w:lineRule="auto"/>
      <w:ind w:left="283"/>
    </w:pPr>
  </w:style>
  <w:style w:type="paragraph" w:customStyle="1" w:styleId="Recuodecorpodetexto31">
    <w:name w:val="Recuo de corpo de texto 31"/>
    <w:basedOn w:val="Normal"/>
    <w:pPr>
      <w:spacing w:after="120"/>
      <w:ind w:left="283"/>
    </w:pPr>
    <w:rPr>
      <w:sz w:val="16"/>
      <w:szCs w:val="16"/>
    </w:rPr>
  </w:style>
  <w:style w:type="paragraph" w:customStyle="1" w:styleId="Primeirorecuodecorpodetexto1">
    <w:name w:val="Primeiro recuo de corpo de texto1"/>
    <w:basedOn w:val="Corpodetexto"/>
    <w:pPr>
      <w:ind w:firstLine="210"/>
    </w:pPr>
  </w:style>
  <w:style w:type="paragraph" w:styleId="Recuodecorpodetexto">
    <w:name w:val="Body Text Indent"/>
    <w:basedOn w:val="Normal"/>
    <w:pPr>
      <w:spacing w:after="120"/>
      <w:ind w:left="283"/>
    </w:pPr>
  </w:style>
  <w:style w:type="paragraph" w:customStyle="1" w:styleId="Primeirorecuodecorpodetexto21">
    <w:name w:val="Primeiro recuo de corpo de texto 21"/>
    <w:basedOn w:val="Recuodecorpodetexto"/>
    <w:pPr>
      <w:ind w:firstLine="210"/>
    </w:pPr>
  </w:style>
  <w:style w:type="paragraph" w:styleId="Remetente">
    <w:name w:val="envelope return"/>
    <w:basedOn w:val="Normal"/>
    <w:rPr>
      <w:rFonts w:ascii="Arial" w:hAnsi="Arial" w:cs="Arial"/>
      <w:sz w:val="20"/>
      <w:szCs w:val="20"/>
    </w:rPr>
  </w:style>
  <w:style w:type="paragraph" w:styleId="Destinatrio">
    <w:name w:val="envelope address"/>
    <w:basedOn w:val="Normal"/>
    <w:pPr>
      <w:ind w:left="1"/>
    </w:pPr>
    <w:rPr>
      <w:rFonts w:ascii="Arial" w:hAnsi="Arial" w:cs="Arial"/>
    </w:rPr>
  </w:style>
  <w:style w:type="paragraph" w:styleId="Assinatura">
    <w:name w:val="Signature"/>
    <w:basedOn w:val="Normal"/>
    <w:pPr>
      <w:ind w:left="4252"/>
    </w:pPr>
  </w:style>
  <w:style w:type="paragraph" w:customStyle="1" w:styleId="Marginalie">
    <w:name w:val="Marginalie"/>
    <w:basedOn w:val="Normal"/>
    <w:pPr>
      <w:tabs>
        <w:tab w:val="left" w:pos="518"/>
      </w:tabs>
      <w:spacing w:line="180" w:lineRule="atLeast"/>
    </w:pPr>
    <w:rPr>
      <w:sz w:val="13"/>
    </w:rPr>
  </w:style>
  <w:style w:type="paragraph" w:customStyle="1" w:styleId="Teaser">
    <w:name w:val="Teaser"/>
    <w:basedOn w:val="Ttulo1"/>
    <w:pPr>
      <w:numPr>
        <w:numId w:val="0"/>
      </w:numPr>
      <w:spacing w:before="0"/>
    </w:pPr>
  </w:style>
  <w:style w:type="paragraph" w:customStyle="1" w:styleId="Textodebalo1">
    <w:name w:val="Texto de balão1"/>
    <w:basedOn w:val="Normal"/>
    <w:rPr>
      <w:rFonts w:ascii="Times New Roman" w:hAnsi="Times New Roman"/>
      <w:sz w:val="16"/>
      <w:szCs w:val="16"/>
    </w:rPr>
  </w:style>
  <w:style w:type="paragraph" w:customStyle="1" w:styleId="CommentText">
    <w:name w:val="Comment Text"/>
    <w:basedOn w:val="Normal"/>
    <w:rPr>
      <w:sz w:val="20"/>
      <w:szCs w:val="20"/>
    </w:rPr>
  </w:style>
  <w:style w:type="paragraph" w:customStyle="1" w:styleId="CommentSubject">
    <w:name w:val="Comment Subject"/>
    <w:basedOn w:val="CommentText"/>
    <w:next w:val="CommentText"/>
    <w:rPr>
      <w:b/>
      <w:bCs/>
    </w:rPr>
  </w:style>
  <w:style w:type="paragraph" w:customStyle="1" w:styleId="V7">
    <w:name w:val="V7"/>
    <w:basedOn w:val="Normal"/>
    <w:pPr>
      <w:tabs>
        <w:tab w:val="left" w:pos="518"/>
      </w:tabs>
      <w:spacing w:line="180" w:lineRule="exact"/>
    </w:pPr>
    <w:rPr>
      <w:b/>
      <w:bCs/>
      <w:sz w:val="13"/>
    </w:rPr>
  </w:style>
  <w:style w:type="paragraph" w:customStyle="1" w:styleId="V9">
    <w:name w:val="V9"/>
    <w:basedOn w:val="Normal"/>
    <w:pPr>
      <w:tabs>
        <w:tab w:val="left" w:pos="518"/>
      </w:tabs>
      <w:spacing w:line="180" w:lineRule="exact"/>
    </w:pPr>
    <w:rPr>
      <w:b/>
      <w:bCs/>
      <w:sz w:val="13"/>
    </w:rPr>
  </w:style>
  <w:style w:type="paragraph" w:customStyle="1" w:styleId="V10">
    <w:name w:val="V10"/>
    <w:basedOn w:val="Normal"/>
    <w:pPr>
      <w:tabs>
        <w:tab w:val="left" w:pos="518"/>
      </w:tabs>
      <w:spacing w:line="180" w:lineRule="exact"/>
    </w:pPr>
    <w:rPr>
      <w:sz w:val="13"/>
    </w:rPr>
  </w:style>
  <w:style w:type="paragraph" w:customStyle="1" w:styleId="V11">
    <w:name w:val="V11"/>
    <w:basedOn w:val="Normal"/>
    <w:pPr>
      <w:tabs>
        <w:tab w:val="left" w:pos="518"/>
      </w:tabs>
      <w:spacing w:line="180" w:lineRule="exact"/>
    </w:pPr>
    <w:rPr>
      <w:sz w:val="13"/>
    </w:rPr>
  </w:style>
  <w:style w:type="paragraph" w:customStyle="1" w:styleId="Rahmeninhalt">
    <w:name w:val="Rahmeninhalt"/>
    <w:basedOn w:val="Corpodetexto"/>
  </w:style>
  <w:style w:type="paragraph" w:customStyle="1" w:styleId="E-Datum">
    <w:name w:val="E-Datum"/>
    <w:basedOn w:val="Normal"/>
    <w:rsid w:val="001F3CFD"/>
    <w:pPr>
      <w:framePr w:wrap="around" w:vAnchor="page" w:hAnchor="page" w:x="8971" w:y="3222"/>
      <w:suppressAutoHyphens w:val="0"/>
      <w:spacing w:line="180" w:lineRule="exact"/>
      <w:ind w:right="85"/>
      <w:suppressOverlap/>
    </w:pPr>
    <w:rPr>
      <w:snapToGrid w:val="0"/>
      <w:position w:val="-2"/>
      <w:lang w:eastAsia="en-US"/>
    </w:rPr>
  </w:style>
  <w:style w:type="paragraph" w:customStyle="1" w:styleId="M4">
    <w:name w:val="M4"/>
    <w:basedOn w:val="Normal"/>
    <w:rsid w:val="001F3CFD"/>
    <w:pPr>
      <w:framePr w:wrap="around" w:vAnchor="page" w:hAnchor="page" w:x="8971" w:y="3222"/>
      <w:tabs>
        <w:tab w:val="left" w:pos="518"/>
      </w:tabs>
      <w:suppressAutoHyphens w:val="0"/>
      <w:spacing w:line="180" w:lineRule="exact"/>
      <w:suppressOverlap/>
    </w:pPr>
    <w:rPr>
      <w:snapToGrid w:val="0"/>
      <w:sz w:val="13"/>
      <w:lang w:val="nb-NO" w:eastAsia="en-US"/>
    </w:rPr>
  </w:style>
  <w:style w:type="paragraph" w:customStyle="1" w:styleId="M7">
    <w:name w:val="M7"/>
    <w:basedOn w:val="Normal"/>
    <w:rsid w:val="001F3CFD"/>
    <w:pPr>
      <w:framePr w:wrap="around" w:vAnchor="page" w:hAnchor="page" w:x="8971" w:y="3222"/>
      <w:tabs>
        <w:tab w:val="left" w:pos="518"/>
      </w:tabs>
      <w:suppressAutoHyphens w:val="0"/>
      <w:spacing w:line="180" w:lineRule="exact"/>
      <w:suppressOverlap/>
    </w:pPr>
    <w:rPr>
      <w:b/>
      <w:bCs/>
      <w:snapToGrid w:val="0"/>
      <w:sz w:val="13"/>
      <w:lang w:eastAsia="en-US"/>
    </w:rPr>
  </w:style>
  <w:style w:type="paragraph" w:customStyle="1" w:styleId="M8">
    <w:name w:val="M8"/>
    <w:basedOn w:val="Normal"/>
    <w:rsid w:val="001F3CFD"/>
    <w:pPr>
      <w:framePr w:wrap="around" w:vAnchor="page" w:hAnchor="page" w:x="8971" w:y="3222"/>
      <w:tabs>
        <w:tab w:val="left" w:pos="518"/>
      </w:tabs>
      <w:suppressAutoHyphens w:val="0"/>
      <w:spacing w:line="180" w:lineRule="exact"/>
      <w:suppressOverlap/>
    </w:pPr>
    <w:rPr>
      <w:snapToGrid w:val="0"/>
      <w:sz w:val="13"/>
      <w:lang w:eastAsia="en-US"/>
    </w:rPr>
  </w:style>
  <w:style w:type="paragraph" w:customStyle="1" w:styleId="M9">
    <w:name w:val="M9"/>
    <w:basedOn w:val="Normal"/>
    <w:rsid w:val="001F3CFD"/>
    <w:pPr>
      <w:framePr w:wrap="around" w:vAnchor="page" w:hAnchor="page" w:x="8971" w:y="3222"/>
      <w:tabs>
        <w:tab w:val="left" w:pos="518"/>
      </w:tabs>
      <w:suppressAutoHyphens w:val="0"/>
      <w:spacing w:line="180" w:lineRule="exact"/>
      <w:suppressOverlap/>
    </w:pPr>
    <w:rPr>
      <w:snapToGrid w:val="0"/>
      <w:sz w:val="13"/>
      <w:lang w:eastAsia="en-US"/>
    </w:rPr>
  </w:style>
  <w:style w:type="paragraph" w:customStyle="1" w:styleId="M10">
    <w:name w:val="M10"/>
    <w:basedOn w:val="Normal"/>
    <w:rsid w:val="001F3CFD"/>
    <w:pPr>
      <w:framePr w:wrap="around" w:vAnchor="page" w:hAnchor="page" w:x="8971" w:y="3222"/>
      <w:tabs>
        <w:tab w:val="left" w:pos="518"/>
      </w:tabs>
      <w:suppressAutoHyphens w:val="0"/>
      <w:spacing w:line="180" w:lineRule="exact"/>
      <w:suppressOverlap/>
    </w:pPr>
    <w:rPr>
      <w:snapToGrid w:val="0"/>
      <w:sz w:val="13"/>
      <w:lang w:val="nb-NO" w:eastAsia="en-US"/>
    </w:rPr>
  </w:style>
  <w:style w:type="table" w:styleId="Tabelacomgrade">
    <w:name w:val="Table Grid"/>
    <w:basedOn w:val="Tabelanormal"/>
    <w:rsid w:val="0030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
    <w:name w:val="M1"/>
    <w:basedOn w:val="Normal"/>
    <w:rsid w:val="00305465"/>
    <w:pPr>
      <w:framePr w:wrap="around" w:vAnchor="page" w:hAnchor="page" w:x="8971" w:y="3222"/>
      <w:tabs>
        <w:tab w:val="left" w:pos="518"/>
      </w:tabs>
      <w:suppressAutoHyphens w:val="0"/>
      <w:spacing w:line="180" w:lineRule="exact"/>
      <w:suppressOverlap/>
    </w:pPr>
    <w:rPr>
      <w:b/>
      <w:bCs/>
      <w:sz w:val="13"/>
      <w:lang w:eastAsia="de-DE"/>
    </w:rPr>
  </w:style>
  <w:style w:type="paragraph" w:customStyle="1" w:styleId="M6">
    <w:name w:val="M6"/>
    <w:basedOn w:val="Normal"/>
    <w:rsid w:val="00305465"/>
    <w:pPr>
      <w:framePr w:wrap="around" w:vAnchor="page" w:hAnchor="page" w:x="8971" w:y="3222"/>
      <w:tabs>
        <w:tab w:val="left" w:pos="518"/>
      </w:tabs>
      <w:suppressAutoHyphens w:val="0"/>
      <w:spacing w:line="180" w:lineRule="exact"/>
      <w:suppressOverlap/>
    </w:pPr>
    <w:rPr>
      <w:sz w:val="13"/>
      <w:lang w:eastAsia="de-DE"/>
    </w:rPr>
  </w:style>
  <w:style w:type="paragraph" w:styleId="Legenda">
    <w:name w:val="caption"/>
    <w:basedOn w:val="Normal"/>
    <w:next w:val="Normal"/>
    <w:qFormat/>
    <w:rsid w:val="00DC20FF"/>
    <w:pPr>
      <w:suppressAutoHyphens w:val="0"/>
      <w:jc w:val="center"/>
    </w:pPr>
    <w:rPr>
      <w:rFonts w:ascii="Arial" w:hAnsi="Arial" w:cs="Arial"/>
      <w:b/>
      <w:bCs/>
      <w:sz w:val="32"/>
      <w:lang w:val="pt-BR" w:eastAsia="de-DE"/>
    </w:rPr>
  </w:style>
  <w:style w:type="paragraph" w:customStyle="1" w:styleId="NoteLevel2">
    <w:name w:val="Note Level 2"/>
    <w:uiPriority w:val="1"/>
    <w:qFormat/>
    <w:rsid w:val="00AC0528"/>
    <w:rPr>
      <w:rFonts w:ascii="Calibri" w:eastAsia="Calibri" w:hAnsi="Calibri"/>
      <w:sz w:val="22"/>
      <w:szCs w:val="22"/>
      <w:lang w:eastAsia="en-US"/>
    </w:rPr>
  </w:style>
  <w:style w:type="paragraph" w:styleId="SemEspaamento">
    <w:name w:val="No Spacing"/>
    <w:uiPriority w:val="1"/>
    <w:qFormat/>
    <w:rsid w:val="004B1897"/>
    <w:rPr>
      <w:rFonts w:ascii="Calibri" w:eastAsia="Calibri" w:hAnsi="Calibri"/>
      <w:sz w:val="22"/>
      <w:szCs w:val="22"/>
      <w:lang w:eastAsia="en-US"/>
    </w:rPr>
  </w:style>
  <w:style w:type="paragraph" w:styleId="PargrafodaLista">
    <w:name w:val="List Paragraph"/>
    <w:basedOn w:val="Normal"/>
    <w:uiPriority w:val="34"/>
    <w:qFormat/>
    <w:rsid w:val="004B1897"/>
    <w:pPr>
      <w:suppressAutoHyphens w:val="0"/>
      <w:spacing w:after="200" w:line="276" w:lineRule="auto"/>
      <w:ind w:left="720"/>
      <w:contextualSpacing/>
    </w:pPr>
    <w:rPr>
      <w:rFonts w:ascii="Calibri" w:eastAsia="Calibri" w:hAnsi="Calibri"/>
      <w:sz w:val="22"/>
      <w:szCs w:val="22"/>
      <w:lang w:val="pt-BR" w:eastAsia="en-US"/>
    </w:rPr>
  </w:style>
  <w:style w:type="character" w:customStyle="1" w:styleId="longtext1">
    <w:name w:val="long_text1"/>
    <w:rsid w:val="00A20335"/>
    <w:rPr>
      <w:spacing w:val="408"/>
      <w:sz w:val="17"/>
      <w:szCs w:val="17"/>
    </w:rPr>
  </w:style>
  <w:style w:type="paragraph" w:styleId="Textodebalo">
    <w:name w:val="Balloon Text"/>
    <w:basedOn w:val="Normal"/>
    <w:link w:val="TextodebaloChar"/>
    <w:uiPriority w:val="99"/>
    <w:semiHidden/>
    <w:unhideWhenUsed/>
    <w:rsid w:val="000B49BC"/>
    <w:pPr>
      <w:spacing w:line="240" w:lineRule="auto"/>
    </w:pPr>
    <w:rPr>
      <w:rFonts w:ascii="Tahoma" w:hAnsi="Tahoma"/>
      <w:sz w:val="16"/>
      <w:szCs w:val="16"/>
    </w:rPr>
  </w:style>
  <w:style w:type="character" w:customStyle="1" w:styleId="TextodebaloChar">
    <w:name w:val="Texto de balão Char"/>
    <w:link w:val="Textodebalo"/>
    <w:uiPriority w:val="99"/>
    <w:semiHidden/>
    <w:rsid w:val="000B49BC"/>
    <w:rPr>
      <w:rFonts w:ascii="Tahoma" w:hAnsi="Tahoma" w:cs="Tahoma"/>
      <w:sz w:val="16"/>
      <w:szCs w:val="16"/>
      <w:lang w:val="de-DE" w:eastAsia="ar-SA"/>
    </w:rPr>
  </w:style>
  <w:style w:type="character" w:customStyle="1" w:styleId="CabealhoChar">
    <w:name w:val="Cabeçalho Char"/>
    <w:link w:val="Cabealho"/>
    <w:rsid w:val="00481B96"/>
    <w:rPr>
      <w:rFonts w:ascii="Lucida Sans Unicode" w:hAnsi="Lucida Sans Unicode"/>
      <w:sz w:val="18"/>
      <w:szCs w:val="24"/>
      <w:lang w:val="de-DE" w:eastAsia="ar-SA"/>
    </w:rPr>
  </w:style>
  <w:style w:type="character" w:customStyle="1" w:styleId="phone">
    <w:name w:val="phone"/>
    <w:basedOn w:val="Fontepargpadro"/>
    <w:rsid w:val="00481B96"/>
  </w:style>
  <w:style w:type="paragraph" w:styleId="NormalWeb">
    <w:name w:val="Normal (Web)"/>
    <w:basedOn w:val="Normal"/>
    <w:uiPriority w:val="99"/>
    <w:semiHidden/>
    <w:unhideWhenUsed/>
    <w:rsid w:val="00DF7CAB"/>
    <w:pPr>
      <w:suppressAutoHyphens w:val="0"/>
      <w:spacing w:before="100" w:beforeAutospacing="1" w:after="100" w:afterAutospacing="1" w:line="240" w:lineRule="auto"/>
    </w:pPr>
    <w:rPr>
      <w:rFonts w:ascii="Times New Roman" w:eastAsia="Calibri" w:hAnsi="Times New Roman"/>
      <w:sz w:val="24"/>
      <w:lang w:val="pt-BR" w:eastAsia="pt-BR"/>
    </w:rPr>
  </w:style>
  <w:style w:type="character" w:customStyle="1" w:styleId="apple-converted-space">
    <w:name w:val="apple-converted-space"/>
    <w:rsid w:val="001A72F2"/>
  </w:style>
  <w:style w:type="character" w:customStyle="1" w:styleId="font51">
    <w:name w:val="font51"/>
    <w:rsid w:val="00FE1026"/>
    <w:rPr>
      <w:rFonts w:ascii="MiraraeBT" w:hAnsi="MiraraeBT" w:hint="default"/>
      <w:color w:val="000000"/>
      <w:sz w:val="16"/>
      <w:szCs w:val="16"/>
      <w:bdr w:val="single" w:sz="2" w:space="0" w:color="0000FF" w:frame="1"/>
    </w:rPr>
  </w:style>
  <w:style w:type="character" w:customStyle="1" w:styleId="font41">
    <w:name w:val="font41"/>
    <w:rsid w:val="00FE1026"/>
    <w:rPr>
      <w:rFonts w:ascii="MiraraeBT" w:hAnsi="MiraraeBT" w:hint="default"/>
      <w:color w:val="000000"/>
      <w:sz w:val="16"/>
      <w:szCs w:val="16"/>
      <w:bdr w:val="single" w:sz="2" w:space="0" w:color="0000FF" w:frame="1"/>
    </w:rPr>
  </w:style>
  <w:style w:type="character" w:styleId="Refdecomentrio">
    <w:name w:val="annotation reference"/>
    <w:uiPriority w:val="99"/>
    <w:semiHidden/>
    <w:unhideWhenUsed/>
    <w:rsid w:val="0087638D"/>
    <w:rPr>
      <w:sz w:val="16"/>
      <w:szCs w:val="16"/>
    </w:rPr>
  </w:style>
  <w:style w:type="paragraph" w:styleId="Textodecomentrio">
    <w:name w:val="annotation text"/>
    <w:basedOn w:val="Normal"/>
    <w:link w:val="TextodecomentrioChar"/>
    <w:uiPriority w:val="99"/>
    <w:semiHidden/>
    <w:unhideWhenUsed/>
    <w:rsid w:val="0087638D"/>
    <w:rPr>
      <w:sz w:val="20"/>
      <w:szCs w:val="20"/>
    </w:rPr>
  </w:style>
  <w:style w:type="character" w:customStyle="1" w:styleId="TextodecomentrioChar">
    <w:name w:val="Texto de comentário Char"/>
    <w:link w:val="Textodecomentrio"/>
    <w:uiPriority w:val="99"/>
    <w:semiHidden/>
    <w:rsid w:val="0087638D"/>
    <w:rPr>
      <w:rFonts w:ascii="Lucida Sans Unicode" w:hAnsi="Lucida Sans Unicode"/>
      <w:lang w:val="de-DE" w:eastAsia="ar-SA"/>
    </w:rPr>
  </w:style>
  <w:style w:type="paragraph" w:styleId="Assuntodocomentrio">
    <w:name w:val="annotation subject"/>
    <w:basedOn w:val="Textodecomentrio"/>
    <w:next w:val="Textodecomentrio"/>
    <w:link w:val="AssuntodocomentrioChar"/>
    <w:uiPriority w:val="99"/>
    <w:semiHidden/>
    <w:unhideWhenUsed/>
    <w:rsid w:val="0087638D"/>
    <w:rPr>
      <w:b/>
      <w:bCs/>
    </w:rPr>
  </w:style>
  <w:style w:type="character" w:customStyle="1" w:styleId="AssuntodocomentrioChar">
    <w:name w:val="Assunto do comentário Char"/>
    <w:link w:val="Assuntodocomentrio"/>
    <w:uiPriority w:val="99"/>
    <w:semiHidden/>
    <w:rsid w:val="0087638D"/>
    <w:rPr>
      <w:rFonts w:ascii="Lucida Sans Unicode" w:hAnsi="Lucida Sans Unicode"/>
      <w:b/>
      <w:bCs/>
      <w:lang w:val="de-DE" w:eastAsia="ar-SA"/>
    </w:rPr>
  </w:style>
  <w:style w:type="paragraph" w:customStyle="1" w:styleId="Default">
    <w:name w:val="Default"/>
    <w:rsid w:val="00AC1562"/>
    <w:pPr>
      <w:autoSpaceDE w:val="0"/>
      <w:autoSpaceDN w:val="0"/>
      <w:adjustRightInd w:val="0"/>
    </w:pPr>
    <w:rPr>
      <w:rFonts w:ascii="Calibri" w:eastAsia="Calibri" w:hAnsi="Calibri" w:cs="Calibri"/>
      <w:color w:val="000000"/>
      <w:sz w:val="24"/>
      <w:szCs w:val="24"/>
      <w:lang w:eastAsia="en-US"/>
    </w:rPr>
  </w:style>
  <w:style w:type="character" w:customStyle="1" w:styleId="hps">
    <w:name w:val="hps"/>
    <w:rsid w:val="00AC1562"/>
  </w:style>
  <w:style w:type="paragraph" w:styleId="Reviso">
    <w:name w:val="Revision"/>
    <w:hidden/>
    <w:uiPriority w:val="99"/>
    <w:semiHidden/>
    <w:rsid w:val="00510D0C"/>
    <w:rPr>
      <w:rFonts w:ascii="Lucida Sans Unicode" w:hAnsi="Lucida Sans Unicode"/>
      <w:sz w:val="18"/>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298">
      <w:bodyDiv w:val="1"/>
      <w:marLeft w:val="0"/>
      <w:marRight w:val="0"/>
      <w:marTop w:val="0"/>
      <w:marBottom w:val="0"/>
      <w:divBdr>
        <w:top w:val="none" w:sz="0" w:space="0" w:color="auto"/>
        <w:left w:val="none" w:sz="0" w:space="0" w:color="auto"/>
        <w:bottom w:val="none" w:sz="0" w:space="0" w:color="auto"/>
        <w:right w:val="none" w:sz="0" w:space="0" w:color="auto"/>
      </w:divBdr>
    </w:div>
    <w:div w:id="222258919">
      <w:bodyDiv w:val="1"/>
      <w:marLeft w:val="0"/>
      <w:marRight w:val="0"/>
      <w:marTop w:val="0"/>
      <w:marBottom w:val="0"/>
      <w:divBdr>
        <w:top w:val="none" w:sz="0" w:space="0" w:color="auto"/>
        <w:left w:val="none" w:sz="0" w:space="0" w:color="auto"/>
        <w:bottom w:val="none" w:sz="0" w:space="0" w:color="auto"/>
        <w:right w:val="none" w:sz="0" w:space="0" w:color="auto"/>
      </w:divBdr>
    </w:div>
    <w:div w:id="230119396">
      <w:bodyDiv w:val="1"/>
      <w:marLeft w:val="0"/>
      <w:marRight w:val="0"/>
      <w:marTop w:val="0"/>
      <w:marBottom w:val="0"/>
      <w:divBdr>
        <w:top w:val="none" w:sz="0" w:space="0" w:color="auto"/>
        <w:left w:val="none" w:sz="0" w:space="0" w:color="auto"/>
        <w:bottom w:val="none" w:sz="0" w:space="0" w:color="auto"/>
        <w:right w:val="none" w:sz="0" w:space="0" w:color="auto"/>
      </w:divBdr>
      <w:divsChild>
        <w:div w:id="928922999">
          <w:marLeft w:val="0"/>
          <w:marRight w:val="0"/>
          <w:marTop w:val="0"/>
          <w:marBottom w:val="0"/>
          <w:divBdr>
            <w:top w:val="single" w:sz="2" w:space="0" w:color="000000"/>
            <w:left w:val="single" w:sz="2" w:space="0" w:color="000000"/>
            <w:bottom w:val="single" w:sz="2" w:space="0" w:color="000000"/>
            <w:right w:val="single" w:sz="2" w:space="0" w:color="000000"/>
          </w:divBdr>
          <w:divsChild>
            <w:div w:id="1966231696">
              <w:marLeft w:val="0"/>
              <w:marRight w:val="0"/>
              <w:marTop w:val="0"/>
              <w:marBottom w:val="0"/>
              <w:divBdr>
                <w:top w:val="single" w:sz="2" w:space="0" w:color="000000"/>
                <w:left w:val="single" w:sz="2" w:space="0" w:color="000000"/>
                <w:bottom w:val="single" w:sz="2" w:space="0" w:color="000000"/>
                <w:right w:val="single" w:sz="2" w:space="0" w:color="000000"/>
              </w:divBdr>
              <w:divsChild>
                <w:div w:id="810561362">
                  <w:marLeft w:val="0"/>
                  <w:marRight w:val="0"/>
                  <w:marTop w:val="0"/>
                  <w:marBottom w:val="0"/>
                  <w:divBdr>
                    <w:top w:val="single" w:sz="2" w:space="0" w:color="008000"/>
                    <w:left w:val="single" w:sz="2" w:space="0" w:color="008000"/>
                    <w:bottom w:val="single" w:sz="2" w:space="0" w:color="008000"/>
                    <w:right w:val="single" w:sz="2" w:space="0" w:color="008000"/>
                  </w:divBdr>
                  <w:divsChild>
                    <w:div w:id="688222237">
                      <w:marLeft w:val="0"/>
                      <w:marRight w:val="0"/>
                      <w:marTop w:val="0"/>
                      <w:marBottom w:val="0"/>
                      <w:divBdr>
                        <w:top w:val="single" w:sz="2" w:space="0" w:color="008000"/>
                        <w:left w:val="single" w:sz="2" w:space="0" w:color="008000"/>
                        <w:bottom w:val="single" w:sz="2" w:space="0" w:color="008000"/>
                        <w:right w:val="single" w:sz="2" w:space="0" w:color="008000"/>
                      </w:divBdr>
                    </w:div>
                    <w:div w:id="984814642">
                      <w:marLeft w:val="0"/>
                      <w:marRight w:val="0"/>
                      <w:marTop w:val="0"/>
                      <w:marBottom w:val="0"/>
                      <w:divBdr>
                        <w:top w:val="single" w:sz="2" w:space="0" w:color="008000"/>
                        <w:left w:val="single" w:sz="2" w:space="0" w:color="008000"/>
                        <w:bottom w:val="single" w:sz="2" w:space="0" w:color="008000"/>
                        <w:right w:val="single" w:sz="2" w:space="0" w:color="008000"/>
                      </w:divBdr>
                    </w:div>
                    <w:div w:id="1540626258">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307175060">
      <w:bodyDiv w:val="1"/>
      <w:marLeft w:val="0"/>
      <w:marRight w:val="0"/>
      <w:marTop w:val="0"/>
      <w:marBottom w:val="0"/>
      <w:divBdr>
        <w:top w:val="none" w:sz="0" w:space="0" w:color="auto"/>
        <w:left w:val="none" w:sz="0" w:space="0" w:color="auto"/>
        <w:bottom w:val="none" w:sz="0" w:space="0" w:color="auto"/>
        <w:right w:val="none" w:sz="0" w:space="0" w:color="auto"/>
      </w:divBdr>
    </w:div>
    <w:div w:id="406802836">
      <w:bodyDiv w:val="1"/>
      <w:marLeft w:val="0"/>
      <w:marRight w:val="0"/>
      <w:marTop w:val="0"/>
      <w:marBottom w:val="0"/>
      <w:divBdr>
        <w:top w:val="none" w:sz="0" w:space="0" w:color="auto"/>
        <w:left w:val="none" w:sz="0" w:space="0" w:color="auto"/>
        <w:bottom w:val="none" w:sz="0" w:space="0" w:color="auto"/>
        <w:right w:val="none" w:sz="0" w:space="0" w:color="auto"/>
      </w:divBdr>
    </w:div>
    <w:div w:id="516505637">
      <w:bodyDiv w:val="1"/>
      <w:marLeft w:val="0"/>
      <w:marRight w:val="0"/>
      <w:marTop w:val="0"/>
      <w:marBottom w:val="0"/>
      <w:divBdr>
        <w:top w:val="none" w:sz="0" w:space="0" w:color="auto"/>
        <w:left w:val="none" w:sz="0" w:space="0" w:color="auto"/>
        <w:bottom w:val="none" w:sz="0" w:space="0" w:color="auto"/>
        <w:right w:val="none" w:sz="0" w:space="0" w:color="auto"/>
      </w:divBdr>
    </w:div>
    <w:div w:id="688071700">
      <w:bodyDiv w:val="1"/>
      <w:marLeft w:val="0"/>
      <w:marRight w:val="0"/>
      <w:marTop w:val="0"/>
      <w:marBottom w:val="0"/>
      <w:divBdr>
        <w:top w:val="none" w:sz="0" w:space="0" w:color="auto"/>
        <w:left w:val="none" w:sz="0" w:space="0" w:color="auto"/>
        <w:bottom w:val="none" w:sz="0" w:space="0" w:color="auto"/>
        <w:right w:val="none" w:sz="0" w:space="0" w:color="auto"/>
      </w:divBdr>
    </w:div>
    <w:div w:id="690953062">
      <w:bodyDiv w:val="1"/>
      <w:marLeft w:val="0"/>
      <w:marRight w:val="0"/>
      <w:marTop w:val="0"/>
      <w:marBottom w:val="0"/>
      <w:divBdr>
        <w:top w:val="none" w:sz="0" w:space="0" w:color="auto"/>
        <w:left w:val="none" w:sz="0" w:space="0" w:color="auto"/>
        <w:bottom w:val="none" w:sz="0" w:space="0" w:color="auto"/>
        <w:right w:val="none" w:sz="0" w:space="0" w:color="auto"/>
      </w:divBdr>
    </w:div>
    <w:div w:id="952175168">
      <w:bodyDiv w:val="1"/>
      <w:marLeft w:val="0"/>
      <w:marRight w:val="0"/>
      <w:marTop w:val="0"/>
      <w:marBottom w:val="0"/>
      <w:divBdr>
        <w:top w:val="none" w:sz="0" w:space="0" w:color="auto"/>
        <w:left w:val="none" w:sz="0" w:space="0" w:color="auto"/>
        <w:bottom w:val="none" w:sz="0" w:space="0" w:color="auto"/>
        <w:right w:val="none" w:sz="0" w:space="0" w:color="auto"/>
      </w:divBdr>
    </w:div>
    <w:div w:id="1212840834">
      <w:bodyDiv w:val="1"/>
      <w:marLeft w:val="0"/>
      <w:marRight w:val="0"/>
      <w:marTop w:val="0"/>
      <w:marBottom w:val="0"/>
      <w:divBdr>
        <w:top w:val="none" w:sz="0" w:space="0" w:color="auto"/>
        <w:left w:val="none" w:sz="0" w:space="0" w:color="auto"/>
        <w:bottom w:val="none" w:sz="0" w:space="0" w:color="auto"/>
        <w:right w:val="none" w:sz="0" w:space="0" w:color="auto"/>
      </w:divBdr>
    </w:div>
    <w:div w:id="1378697217">
      <w:bodyDiv w:val="1"/>
      <w:marLeft w:val="0"/>
      <w:marRight w:val="0"/>
      <w:marTop w:val="0"/>
      <w:marBottom w:val="0"/>
      <w:divBdr>
        <w:top w:val="none" w:sz="0" w:space="0" w:color="auto"/>
        <w:left w:val="none" w:sz="0" w:space="0" w:color="auto"/>
        <w:bottom w:val="none" w:sz="0" w:space="0" w:color="auto"/>
        <w:right w:val="none" w:sz="0" w:space="0" w:color="auto"/>
      </w:divBdr>
    </w:div>
    <w:div w:id="1465779194">
      <w:bodyDiv w:val="1"/>
      <w:marLeft w:val="0"/>
      <w:marRight w:val="0"/>
      <w:marTop w:val="0"/>
      <w:marBottom w:val="0"/>
      <w:divBdr>
        <w:top w:val="none" w:sz="0" w:space="0" w:color="auto"/>
        <w:left w:val="none" w:sz="0" w:space="0" w:color="auto"/>
        <w:bottom w:val="none" w:sz="0" w:space="0" w:color="auto"/>
        <w:right w:val="none" w:sz="0" w:space="0" w:color="auto"/>
      </w:divBdr>
    </w:div>
    <w:div w:id="1505894550">
      <w:bodyDiv w:val="1"/>
      <w:marLeft w:val="0"/>
      <w:marRight w:val="0"/>
      <w:marTop w:val="0"/>
      <w:marBottom w:val="0"/>
      <w:divBdr>
        <w:top w:val="none" w:sz="0" w:space="0" w:color="auto"/>
        <w:left w:val="none" w:sz="0" w:space="0" w:color="auto"/>
        <w:bottom w:val="none" w:sz="0" w:space="0" w:color="auto"/>
        <w:right w:val="none" w:sz="0" w:space="0" w:color="auto"/>
      </w:divBdr>
      <w:divsChild>
        <w:div w:id="1688601122">
          <w:marLeft w:val="0"/>
          <w:marRight w:val="0"/>
          <w:marTop w:val="0"/>
          <w:marBottom w:val="0"/>
          <w:divBdr>
            <w:top w:val="single" w:sz="2" w:space="0" w:color="000000"/>
            <w:left w:val="single" w:sz="2" w:space="0" w:color="000000"/>
            <w:bottom w:val="single" w:sz="2" w:space="0" w:color="000000"/>
            <w:right w:val="single" w:sz="2" w:space="0" w:color="000000"/>
          </w:divBdr>
          <w:divsChild>
            <w:div w:id="1667395945">
              <w:marLeft w:val="0"/>
              <w:marRight w:val="0"/>
              <w:marTop w:val="0"/>
              <w:marBottom w:val="0"/>
              <w:divBdr>
                <w:top w:val="single" w:sz="2" w:space="0" w:color="000000"/>
                <w:left w:val="single" w:sz="2" w:space="0" w:color="000000"/>
                <w:bottom w:val="single" w:sz="2" w:space="0" w:color="000000"/>
                <w:right w:val="single" w:sz="2" w:space="0" w:color="000000"/>
              </w:divBdr>
              <w:divsChild>
                <w:div w:id="83500914">
                  <w:marLeft w:val="0"/>
                  <w:marRight w:val="0"/>
                  <w:marTop w:val="0"/>
                  <w:marBottom w:val="0"/>
                  <w:divBdr>
                    <w:top w:val="single" w:sz="2" w:space="0" w:color="008000"/>
                    <w:left w:val="single" w:sz="2" w:space="0" w:color="008000"/>
                    <w:bottom w:val="single" w:sz="2" w:space="0" w:color="008000"/>
                    <w:right w:val="single" w:sz="2" w:space="0" w:color="008000"/>
                  </w:divBdr>
                  <w:divsChild>
                    <w:div w:id="1054307939">
                      <w:marLeft w:val="0"/>
                      <w:marRight w:val="0"/>
                      <w:marTop w:val="0"/>
                      <w:marBottom w:val="0"/>
                      <w:divBdr>
                        <w:top w:val="single" w:sz="2" w:space="0" w:color="008000"/>
                        <w:left w:val="single" w:sz="2" w:space="0" w:color="008000"/>
                        <w:bottom w:val="single" w:sz="2" w:space="0" w:color="008000"/>
                        <w:right w:val="single" w:sz="2" w:space="0" w:color="008000"/>
                      </w:divBdr>
                    </w:div>
                    <w:div w:id="1617254243">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1512328666">
      <w:bodyDiv w:val="1"/>
      <w:marLeft w:val="0"/>
      <w:marRight w:val="0"/>
      <w:marTop w:val="0"/>
      <w:marBottom w:val="0"/>
      <w:divBdr>
        <w:top w:val="none" w:sz="0" w:space="0" w:color="auto"/>
        <w:left w:val="none" w:sz="0" w:space="0" w:color="auto"/>
        <w:bottom w:val="none" w:sz="0" w:space="0" w:color="auto"/>
        <w:right w:val="none" w:sz="0" w:space="0" w:color="auto"/>
      </w:divBdr>
      <w:divsChild>
        <w:div w:id="1802457379">
          <w:marLeft w:val="0"/>
          <w:marRight w:val="0"/>
          <w:marTop w:val="0"/>
          <w:marBottom w:val="0"/>
          <w:divBdr>
            <w:top w:val="single" w:sz="2" w:space="0" w:color="000000"/>
            <w:left w:val="single" w:sz="2" w:space="0" w:color="000000"/>
            <w:bottom w:val="single" w:sz="2" w:space="0" w:color="000000"/>
            <w:right w:val="single" w:sz="2" w:space="0" w:color="000000"/>
          </w:divBdr>
          <w:divsChild>
            <w:div w:id="268245854">
              <w:marLeft w:val="0"/>
              <w:marRight w:val="0"/>
              <w:marTop w:val="0"/>
              <w:marBottom w:val="0"/>
              <w:divBdr>
                <w:top w:val="single" w:sz="2" w:space="0" w:color="000000"/>
                <w:left w:val="single" w:sz="2" w:space="0" w:color="000000"/>
                <w:bottom w:val="single" w:sz="2" w:space="0" w:color="000000"/>
                <w:right w:val="single" w:sz="2" w:space="0" w:color="000000"/>
              </w:divBdr>
              <w:divsChild>
                <w:div w:id="1026058755">
                  <w:marLeft w:val="0"/>
                  <w:marRight w:val="0"/>
                  <w:marTop w:val="0"/>
                  <w:marBottom w:val="0"/>
                  <w:divBdr>
                    <w:top w:val="single" w:sz="2" w:space="0" w:color="008000"/>
                    <w:left w:val="single" w:sz="2" w:space="0" w:color="008000"/>
                    <w:bottom w:val="single" w:sz="2" w:space="0" w:color="008000"/>
                    <w:right w:val="single" w:sz="2" w:space="0" w:color="008000"/>
                  </w:divBdr>
                  <w:divsChild>
                    <w:div w:id="384329070">
                      <w:marLeft w:val="0"/>
                      <w:marRight w:val="0"/>
                      <w:marTop w:val="0"/>
                      <w:marBottom w:val="0"/>
                      <w:divBdr>
                        <w:top w:val="single" w:sz="2" w:space="0" w:color="008000"/>
                        <w:left w:val="single" w:sz="2" w:space="0" w:color="008000"/>
                        <w:bottom w:val="single" w:sz="2" w:space="0" w:color="008000"/>
                        <w:right w:val="single" w:sz="2" w:space="0" w:color="008000"/>
                      </w:divBdr>
                    </w:div>
                    <w:div w:id="412048331">
                      <w:marLeft w:val="0"/>
                      <w:marRight w:val="0"/>
                      <w:marTop w:val="0"/>
                      <w:marBottom w:val="0"/>
                      <w:divBdr>
                        <w:top w:val="single" w:sz="2" w:space="0" w:color="008000"/>
                        <w:left w:val="single" w:sz="2" w:space="0" w:color="008000"/>
                        <w:bottom w:val="single" w:sz="2" w:space="0" w:color="008000"/>
                        <w:right w:val="single" w:sz="2" w:space="0" w:color="008000"/>
                      </w:divBdr>
                    </w:div>
                    <w:div w:id="117009637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1548100784">
      <w:bodyDiv w:val="1"/>
      <w:marLeft w:val="0"/>
      <w:marRight w:val="0"/>
      <w:marTop w:val="0"/>
      <w:marBottom w:val="0"/>
      <w:divBdr>
        <w:top w:val="none" w:sz="0" w:space="0" w:color="auto"/>
        <w:left w:val="none" w:sz="0" w:space="0" w:color="auto"/>
        <w:bottom w:val="none" w:sz="0" w:space="0" w:color="auto"/>
        <w:right w:val="none" w:sz="0" w:space="0" w:color="auto"/>
      </w:divBdr>
    </w:div>
    <w:div w:id="1625234663">
      <w:bodyDiv w:val="1"/>
      <w:marLeft w:val="0"/>
      <w:marRight w:val="0"/>
      <w:marTop w:val="0"/>
      <w:marBottom w:val="0"/>
      <w:divBdr>
        <w:top w:val="none" w:sz="0" w:space="0" w:color="auto"/>
        <w:left w:val="none" w:sz="0" w:space="0" w:color="auto"/>
        <w:bottom w:val="none" w:sz="0" w:space="0" w:color="auto"/>
        <w:right w:val="none" w:sz="0" w:space="0" w:color="auto"/>
      </w:divBdr>
    </w:div>
    <w:div w:id="1666476479">
      <w:bodyDiv w:val="1"/>
      <w:marLeft w:val="0"/>
      <w:marRight w:val="0"/>
      <w:marTop w:val="0"/>
      <w:marBottom w:val="0"/>
      <w:divBdr>
        <w:top w:val="none" w:sz="0" w:space="0" w:color="auto"/>
        <w:left w:val="none" w:sz="0" w:space="0" w:color="auto"/>
        <w:bottom w:val="none" w:sz="0" w:space="0" w:color="auto"/>
        <w:right w:val="none" w:sz="0" w:space="0" w:color="auto"/>
      </w:divBdr>
    </w:div>
    <w:div w:id="1695959464">
      <w:bodyDiv w:val="1"/>
      <w:marLeft w:val="0"/>
      <w:marRight w:val="0"/>
      <w:marTop w:val="0"/>
      <w:marBottom w:val="0"/>
      <w:divBdr>
        <w:top w:val="none" w:sz="0" w:space="0" w:color="auto"/>
        <w:left w:val="none" w:sz="0" w:space="0" w:color="auto"/>
        <w:bottom w:val="none" w:sz="0" w:space="0" w:color="auto"/>
        <w:right w:val="none" w:sz="0" w:space="0" w:color="auto"/>
      </w:divBdr>
    </w:div>
    <w:div w:id="1951163339">
      <w:bodyDiv w:val="1"/>
      <w:marLeft w:val="0"/>
      <w:marRight w:val="0"/>
      <w:marTop w:val="0"/>
      <w:marBottom w:val="0"/>
      <w:divBdr>
        <w:top w:val="none" w:sz="0" w:space="0" w:color="auto"/>
        <w:left w:val="none" w:sz="0" w:space="0" w:color="auto"/>
        <w:bottom w:val="none" w:sz="0" w:space="0" w:color="auto"/>
        <w:right w:val="none" w:sz="0" w:space="0" w:color="auto"/>
      </w:divBdr>
    </w:div>
    <w:div w:id="2003924972">
      <w:bodyDiv w:val="1"/>
      <w:marLeft w:val="0"/>
      <w:marRight w:val="0"/>
      <w:marTop w:val="0"/>
      <w:marBottom w:val="0"/>
      <w:divBdr>
        <w:top w:val="none" w:sz="0" w:space="0" w:color="auto"/>
        <w:left w:val="none" w:sz="0" w:space="0" w:color="auto"/>
        <w:bottom w:val="none" w:sz="0" w:space="0" w:color="auto"/>
        <w:right w:val="none" w:sz="0" w:space="0" w:color="auto"/>
      </w:divBdr>
    </w:div>
    <w:div w:id="2011903376">
      <w:bodyDiv w:val="1"/>
      <w:marLeft w:val="0"/>
      <w:marRight w:val="0"/>
      <w:marTop w:val="0"/>
      <w:marBottom w:val="0"/>
      <w:divBdr>
        <w:top w:val="none" w:sz="0" w:space="0" w:color="auto"/>
        <w:left w:val="none" w:sz="0" w:space="0" w:color="auto"/>
        <w:bottom w:val="none" w:sz="0" w:space="0" w:color="auto"/>
        <w:right w:val="none" w:sz="0" w:space="0" w:color="auto"/>
      </w:divBdr>
    </w:div>
    <w:div w:id="2139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I:\daten\vorlagen\office.xp\E_Degussa\Evonik_externer_Brief_d%20(DEG).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CA6E-8D55-4AE2-A87C-71966ACF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Evonik_externer_Brief_d (DEG)</Template>
  <TotalTime>9</TotalTime>
  <Pages>2</Pages>
  <Words>674</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4309</CharactersWithSpaces>
  <SharedDoc>false</SharedDoc>
  <HyperlinkBase/>
  <HLinks>
    <vt:vector size="12" baseType="variant">
      <vt:variant>
        <vt:i4>655437</vt:i4>
      </vt:variant>
      <vt:variant>
        <vt:i4>3</vt:i4>
      </vt:variant>
      <vt:variant>
        <vt:i4>0</vt:i4>
      </vt:variant>
      <vt:variant>
        <vt:i4>5</vt:i4>
      </vt:variant>
      <vt:variant>
        <vt:lpwstr>http://www.viapublicacomunicacao.com.br/</vt:lpwstr>
      </vt:variant>
      <vt:variant>
        <vt:lpwstr/>
      </vt:variant>
      <vt:variant>
        <vt:i4>3145812</vt:i4>
      </vt:variant>
      <vt:variant>
        <vt:i4>0</vt:i4>
      </vt:variant>
      <vt:variant>
        <vt:i4>0</vt:i4>
      </vt:variant>
      <vt:variant>
        <vt:i4>5</vt:i4>
      </vt:variant>
      <vt:variant>
        <vt:lpwstr>mailto:imprensa@viapublicacomunicacao.com.br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 Nova fábrica de Copoliésteres</dc:subject>
  <dc:creator>Taís Augusto</dc:creator>
  <dc:description>Janeiro/2016</dc:description>
  <cp:lastModifiedBy>Barros, Rafaela</cp:lastModifiedBy>
  <cp:revision>4</cp:revision>
  <cp:lastPrinted>2012-04-12T15:17:00Z</cp:lastPrinted>
  <dcterms:created xsi:type="dcterms:W3CDTF">2016-01-21T20:14:00Z</dcterms:created>
  <dcterms:modified xsi:type="dcterms:W3CDTF">2016-02-11T11:52:00Z</dcterms:modified>
</cp:coreProperties>
</file>